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41B7" w14:textId="37E097CF" w:rsidR="00F95481" w:rsidRPr="00B10297" w:rsidRDefault="00F95481" w:rsidP="00F95481">
      <w:pPr>
        <w:shd w:val="clear" w:color="auto" w:fill="FFFFFF"/>
        <w:jc w:val="center"/>
        <w:rPr>
          <w:sz w:val="22"/>
          <w:szCs w:val="22"/>
          <w:lang w:val="en-US"/>
        </w:rPr>
      </w:pPr>
      <w:r w:rsidRPr="00B10297">
        <w:rPr>
          <w:sz w:val="22"/>
          <w:szCs w:val="22"/>
          <w:lang w:val="en-US"/>
        </w:rPr>
        <w:t>OMT Division of the Academy of Management announces</w:t>
      </w:r>
      <w:r w:rsidRPr="00B10297">
        <w:rPr>
          <w:sz w:val="22"/>
          <w:szCs w:val="22"/>
          <w:lang w:val="en-US"/>
        </w:rPr>
        <w:br/>
      </w:r>
    </w:p>
    <w:p w14:paraId="3928A369" w14:textId="67D5767A" w:rsidR="00F95481" w:rsidRPr="00B10297" w:rsidRDefault="00954AAF" w:rsidP="00F95481">
      <w:pPr>
        <w:shd w:val="clear" w:color="auto" w:fill="FFFFFF"/>
        <w:jc w:val="center"/>
        <w:rPr>
          <w:sz w:val="22"/>
          <w:szCs w:val="22"/>
          <w:lang w:val="en-US"/>
        </w:rPr>
      </w:pPr>
      <w:r w:rsidRPr="00B10297">
        <w:rPr>
          <w:sz w:val="22"/>
          <w:szCs w:val="22"/>
          <w:lang w:val="en-US"/>
        </w:rPr>
        <w:t>a</w:t>
      </w:r>
      <w:r w:rsidR="00F95481" w:rsidRPr="00B10297">
        <w:rPr>
          <w:sz w:val="22"/>
          <w:szCs w:val="22"/>
          <w:lang w:val="en-US"/>
        </w:rPr>
        <w:t xml:space="preserve"> Paper Development Workshop </w:t>
      </w:r>
    </w:p>
    <w:p w14:paraId="6711B8D3" w14:textId="0C08C364" w:rsidR="00F95481" w:rsidRPr="00B10297" w:rsidRDefault="00F95481" w:rsidP="00F95481">
      <w:pPr>
        <w:shd w:val="clear" w:color="auto" w:fill="FFFFFF"/>
        <w:jc w:val="center"/>
        <w:rPr>
          <w:b/>
          <w:bCs/>
          <w:sz w:val="22"/>
          <w:szCs w:val="22"/>
          <w:lang w:val="en-US"/>
        </w:rPr>
      </w:pPr>
      <w:r w:rsidRPr="00B10297">
        <w:rPr>
          <w:b/>
          <w:bCs/>
          <w:sz w:val="22"/>
          <w:szCs w:val="22"/>
          <w:lang w:val="en-US"/>
        </w:rPr>
        <w:t>“Doing Organizational Research Around the World”</w:t>
      </w:r>
    </w:p>
    <w:p w14:paraId="2DEC7402" w14:textId="77777777" w:rsidR="00F95481" w:rsidRPr="00B10297" w:rsidRDefault="00F95481" w:rsidP="00F95481">
      <w:pPr>
        <w:shd w:val="clear" w:color="auto" w:fill="FFFFFF"/>
        <w:jc w:val="center"/>
        <w:rPr>
          <w:b/>
          <w:bCs/>
          <w:sz w:val="22"/>
          <w:szCs w:val="22"/>
          <w:lang w:val="en-US"/>
        </w:rPr>
      </w:pPr>
    </w:p>
    <w:p w14:paraId="632B4625" w14:textId="0F6C2C2A" w:rsidR="00F95481" w:rsidRPr="00B10297" w:rsidRDefault="00F95481" w:rsidP="00F95481">
      <w:pPr>
        <w:shd w:val="clear" w:color="auto" w:fill="FFFFFF"/>
        <w:jc w:val="center"/>
        <w:rPr>
          <w:b/>
          <w:bCs/>
          <w:sz w:val="22"/>
          <w:szCs w:val="22"/>
          <w:lang w:val="en-US"/>
        </w:rPr>
      </w:pPr>
      <w:r w:rsidRPr="00B10297">
        <w:rPr>
          <w:sz w:val="22"/>
          <w:szCs w:val="22"/>
          <w:lang w:val="en-US"/>
        </w:rPr>
        <w:t>on</w:t>
      </w:r>
      <w:r w:rsidRPr="00B10297">
        <w:rPr>
          <w:b/>
          <w:bCs/>
          <w:sz w:val="22"/>
          <w:szCs w:val="22"/>
          <w:lang w:val="en-US"/>
        </w:rPr>
        <w:t xml:space="preserve"> Friday, 8 December 2023</w:t>
      </w:r>
    </w:p>
    <w:p w14:paraId="2A7B54AA" w14:textId="72BE8621" w:rsidR="00F95481" w:rsidRPr="00B10297" w:rsidRDefault="00F95481" w:rsidP="00F95481">
      <w:pPr>
        <w:shd w:val="clear" w:color="auto" w:fill="FFFFFF"/>
        <w:jc w:val="center"/>
        <w:rPr>
          <w:sz w:val="22"/>
          <w:szCs w:val="22"/>
          <w:lang w:val="en-US"/>
        </w:rPr>
      </w:pPr>
      <w:r w:rsidRPr="00B10297">
        <w:rPr>
          <w:sz w:val="22"/>
          <w:szCs w:val="22"/>
          <w:lang w:val="en-US"/>
        </w:rPr>
        <w:t xml:space="preserve">at </w:t>
      </w:r>
      <w:r w:rsidRPr="00B10297">
        <w:rPr>
          <w:b/>
          <w:bCs/>
          <w:sz w:val="22"/>
          <w:szCs w:val="22"/>
          <w:lang w:val="en-US"/>
        </w:rPr>
        <w:t>ESSEC Business School, Singapore</w:t>
      </w:r>
      <w:r w:rsidR="007E7531">
        <w:rPr>
          <w:b/>
          <w:bCs/>
          <w:sz w:val="22"/>
          <w:szCs w:val="22"/>
          <w:lang w:val="en-US"/>
        </w:rPr>
        <w:t>.</w:t>
      </w:r>
      <w:r w:rsidRPr="00B10297">
        <w:rPr>
          <w:sz w:val="22"/>
          <w:szCs w:val="22"/>
          <w:lang w:val="en-US"/>
        </w:rPr>
        <w:t xml:space="preserve"> </w:t>
      </w:r>
    </w:p>
    <w:p w14:paraId="00A01251" w14:textId="77777777" w:rsidR="00F95481" w:rsidRPr="00B10297" w:rsidRDefault="00F95481" w:rsidP="00F95481">
      <w:pPr>
        <w:shd w:val="clear" w:color="auto" w:fill="FFFFFF"/>
        <w:jc w:val="center"/>
        <w:rPr>
          <w:b/>
          <w:bCs/>
          <w:sz w:val="22"/>
          <w:szCs w:val="22"/>
          <w:lang w:val="en-US"/>
        </w:rPr>
      </w:pPr>
    </w:p>
    <w:p w14:paraId="35D3BE2C" w14:textId="77777777" w:rsidR="00F95481" w:rsidRPr="00B10297" w:rsidRDefault="00F95481" w:rsidP="00F95481">
      <w:pPr>
        <w:shd w:val="clear" w:color="auto" w:fill="FFFFFF"/>
        <w:jc w:val="center"/>
        <w:rPr>
          <w:sz w:val="22"/>
          <w:szCs w:val="22"/>
          <w:lang w:val="en-US"/>
        </w:rPr>
      </w:pPr>
      <w:r w:rsidRPr="00B10297">
        <w:rPr>
          <w:sz w:val="22"/>
          <w:szCs w:val="22"/>
          <w:lang w:val="en-US"/>
        </w:rPr>
        <w:t>Hosted by:</w:t>
      </w:r>
    </w:p>
    <w:p w14:paraId="17337C79" w14:textId="7B99DF5D" w:rsidR="00F95481" w:rsidRPr="00B10297" w:rsidRDefault="00F95481" w:rsidP="00F95481">
      <w:pPr>
        <w:shd w:val="clear" w:color="auto" w:fill="FFFFFF"/>
        <w:jc w:val="center"/>
        <w:rPr>
          <w:sz w:val="22"/>
          <w:szCs w:val="22"/>
          <w:lang w:val="en-US"/>
        </w:rPr>
      </w:pPr>
      <w:r w:rsidRPr="00B10297">
        <w:rPr>
          <w:sz w:val="22"/>
          <w:szCs w:val="22"/>
          <w:lang w:val="en-US"/>
        </w:rPr>
        <w:t>ESSEC Business School</w:t>
      </w:r>
    </w:p>
    <w:p w14:paraId="2D3AE34F" w14:textId="1236ED0D" w:rsidR="00F95481" w:rsidRPr="00B10297" w:rsidRDefault="00F95481" w:rsidP="00F95481">
      <w:pPr>
        <w:shd w:val="clear" w:color="auto" w:fill="FFFFFF"/>
        <w:jc w:val="center"/>
        <w:rPr>
          <w:sz w:val="22"/>
          <w:szCs w:val="22"/>
          <w:lang w:val="en-US"/>
        </w:rPr>
      </w:pPr>
      <w:r w:rsidRPr="00B10297">
        <w:rPr>
          <w:sz w:val="22"/>
          <w:szCs w:val="22"/>
          <w:lang w:val="en-US"/>
        </w:rPr>
        <w:t xml:space="preserve">Indian Institute of Management Bangalore </w:t>
      </w:r>
    </w:p>
    <w:p w14:paraId="4B6E7F4F" w14:textId="77777777" w:rsidR="00FA4DBE" w:rsidRPr="00B10297" w:rsidRDefault="00FA4DBE" w:rsidP="00F95481">
      <w:pPr>
        <w:shd w:val="clear" w:color="auto" w:fill="FFFFFF"/>
        <w:jc w:val="center"/>
        <w:rPr>
          <w:sz w:val="22"/>
          <w:szCs w:val="22"/>
          <w:lang w:val="en-US"/>
        </w:rPr>
      </w:pPr>
    </w:p>
    <w:p w14:paraId="09289C73" w14:textId="6A8D1D3B" w:rsidR="00FA4DBE" w:rsidRPr="00B10297" w:rsidRDefault="00FA4DBE" w:rsidP="00FA4DBE">
      <w:pPr>
        <w:shd w:val="clear" w:color="auto" w:fill="FFFFFF"/>
        <w:rPr>
          <w:sz w:val="22"/>
          <w:szCs w:val="22"/>
          <w:lang w:val="en-US"/>
        </w:rPr>
      </w:pPr>
      <w:r w:rsidRPr="00B10297">
        <w:rPr>
          <w:sz w:val="22"/>
          <w:szCs w:val="22"/>
          <w:lang w:val="en-US"/>
        </w:rPr>
        <w:t xml:space="preserve">The Organization and Management Theory (OMT) Division of the Academy of Management invites </w:t>
      </w:r>
      <w:r w:rsidRPr="00B10297">
        <w:rPr>
          <w:b/>
          <w:bCs/>
          <w:sz w:val="22"/>
          <w:szCs w:val="22"/>
          <w:lang w:val="en-US"/>
        </w:rPr>
        <w:t>original paper proposals</w:t>
      </w:r>
      <w:r w:rsidR="007F56BB">
        <w:rPr>
          <w:b/>
          <w:bCs/>
          <w:sz w:val="22"/>
          <w:szCs w:val="22"/>
          <w:lang w:val="en-US"/>
        </w:rPr>
        <w:t xml:space="preserve"> </w:t>
      </w:r>
      <w:r w:rsidRPr="00B10297">
        <w:rPr>
          <w:sz w:val="22"/>
          <w:szCs w:val="22"/>
          <w:lang w:val="en-US"/>
        </w:rPr>
        <w:t xml:space="preserve">for a </w:t>
      </w:r>
      <w:r w:rsidRPr="00B10297">
        <w:rPr>
          <w:b/>
          <w:bCs/>
          <w:sz w:val="22"/>
          <w:szCs w:val="22"/>
          <w:lang w:val="en-US"/>
        </w:rPr>
        <w:t>paper development workshop</w:t>
      </w:r>
      <w:r w:rsidRPr="00B10297">
        <w:rPr>
          <w:sz w:val="22"/>
          <w:szCs w:val="22"/>
          <w:lang w:val="en-US"/>
        </w:rPr>
        <w:t xml:space="preserve"> targeted </w:t>
      </w:r>
      <w:r w:rsidR="00682DE8" w:rsidRPr="00B10297">
        <w:rPr>
          <w:sz w:val="22"/>
          <w:szCs w:val="22"/>
          <w:lang w:val="en-US"/>
        </w:rPr>
        <w:t xml:space="preserve">at scholars studying </w:t>
      </w:r>
      <w:r w:rsidRPr="00B10297">
        <w:rPr>
          <w:b/>
          <w:bCs/>
          <w:sz w:val="22"/>
          <w:szCs w:val="22"/>
          <w:lang w:val="en-US"/>
        </w:rPr>
        <w:t xml:space="preserve">non-traditional and understudied </w:t>
      </w:r>
      <w:r w:rsidR="00B10297" w:rsidRPr="00B10297">
        <w:rPr>
          <w:b/>
          <w:bCs/>
          <w:sz w:val="22"/>
          <w:szCs w:val="22"/>
          <w:lang w:val="en-US"/>
        </w:rPr>
        <w:t xml:space="preserve">(non-western) </w:t>
      </w:r>
      <w:r w:rsidR="004A6D51" w:rsidRPr="00B10297">
        <w:rPr>
          <w:b/>
          <w:bCs/>
          <w:sz w:val="22"/>
          <w:szCs w:val="22"/>
          <w:lang w:val="en-US"/>
        </w:rPr>
        <w:t>settings</w:t>
      </w:r>
      <w:r w:rsidR="00134557">
        <w:rPr>
          <w:b/>
          <w:bCs/>
          <w:sz w:val="22"/>
          <w:szCs w:val="22"/>
          <w:lang w:val="en-US"/>
        </w:rPr>
        <w:t xml:space="preserve"> across different (micro</w:t>
      </w:r>
      <w:r w:rsidR="007E7531">
        <w:rPr>
          <w:b/>
          <w:bCs/>
          <w:sz w:val="22"/>
          <w:szCs w:val="22"/>
          <w:lang w:val="en-US"/>
        </w:rPr>
        <w:t xml:space="preserve"> </w:t>
      </w:r>
      <w:r w:rsidR="00134557">
        <w:rPr>
          <w:b/>
          <w:bCs/>
          <w:sz w:val="22"/>
          <w:szCs w:val="22"/>
          <w:lang w:val="en-US"/>
        </w:rPr>
        <w:t>and macro) domains</w:t>
      </w:r>
      <w:r w:rsidR="004A6D51" w:rsidRPr="00B10297">
        <w:rPr>
          <w:sz w:val="22"/>
          <w:szCs w:val="22"/>
          <w:lang w:val="en-US"/>
        </w:rPr>
        <w:t xml:space="preserve">. </w:t>
      </w:r>
    </w:p>
    <w:p w14:paraId="0A212ABB" w14:textId="77777777" w:rsidR="00FA4DBE" w:rsidRPr="00B10297" w:rsidRDefault="00FA4DBE" w:rsidP="00F95481">
      <w:pPr>
        <w:shd w:val="clear" w:color="auto" w:fill="FFFFFF"/>
        <w:jc w:val="center"/>
        <w:rPr>
          <w:sz w:val="22"/>
          <w:szCs w:val="22"/>
          <w:lang w:val="en-US"/>
        </w:rPr>
      </w:pPr>
    </w:p>
    <w:p w14:paraId="3DBFA8FE" w14:textId="67E76D7E" w:rsidR="004A6D51" w:rsidRPr="00B10297" w:rsidRDefault="004270F9" w:rsidP="004A6D51">
      <w:pPr>
        <w:shd w:val="clear" w:color="auto" w:fill="FFFFFF"/>
        <w:rPr>
          <w:sz w:val="22"/>
          <w:szCs w:val="22"/>
          <w:lang w:val="en-US"/>
        </w:rPr>
      </w:pPr>
      <w:r w:rsidRPr="00B10297">
        <w:rPr>
          <w:sz w:val="22"/>
          <w:szCs w:val="22"/>
          <w:lang w:val="en-US"/>
        </w:rPr>
        <w:t xml:space="preserve">Increasingly, a </w:t>
      </w:r>
      <w:r w:rsidR="00FA4DBE" w:rsidRPr="00B10297">
        <w:rPr>
          <w:sz w:val="22"/>
          <w:szCs w:val="22"/>
          <w:lang w:val="en-US"/>
        </w:rPr>
        <w:t xml:space="preserve">growing number </w:t>
      </w:r>
      <w:r w:rsidRPr="00B10297">
        <w:rPr>
          <w:sz w:val="22"/>
          <w:szCs w:val="22"/>
          <w:lang w:val="en-US"/>
        </w:rPr>
        <w:t xml:space="preserve">of scholars study organizational phenomena </w:t>
      </w:r>
      <w:r w:rsidR="00682DE8" w:rsidRPr="00B10297">
        <w:rPr>
          <w:sz w:val="22"/>
          <w:szCs w:val="22"/>
          <w:lang w:val="en-US"/>
        </w:rPr>
        <w:t xml:space="preserve">located in areas outside the Western region. </w:t>
      </w:r>
      <w:r w:rsidR="004A6D51" w:rsidRPr="00B10297">
        <w:rPr>
          <w:sz w:val="22"/>
          <w:szCs w:val="22"/>
          <w:lang w:val="en-US"/>
        </w:rPr>
        <w:t xml:space="preserve">Although this globalization of scholarship presents a valuable opportunity for extending and challenging organizational theory—that has historically been developed in, and focused on, Western contexts—it also </w:t>
      </w:r>
      <w:r w:rsidRPr="00B10297">
        <w:rPr>
          <w:sz w:val="22"/>
          <w:szCs w:val="22"/>
          <w:lang w:val="en-US"/>
        </w:rPr>
        <w:t xml:space="preserve">throws up unique challenges </w:t>
      </w:r>
      <w:r w:rsidR="00B10297" w:rsidRPr="00B10297">
        <w:rPr>
          <w:sz w:val="22"/>
          <w:szCs w:val="22"/>
          <w:lang w:val="en-US"/>
        </w:rPr>
        <w:t xml:space="preserve">such as </w:t>
      </w:r>
      <w:r w:rsidR="00F95481" w:rsidRPr="00B10297">
        <w:rPr>
          <w:sz w:val="22"/>
          <w:szCs w:val="22"/>
          <w:lang w:val="en-US"/>
        </w:rPr>
        <w:t>access</w:t>
      </w:r>
      <w:r w:rsidR="00B10297" w:rsidRPr="00B10297">
        <w:rPr>
          <w:sz w:val="22"/>
          <w:szCs w:val="22"/>
          <w:lang w:val="en-US"/>
        </w:rPr>
        <w:t xml:space="preserve"> </w:t>
      </w:r>
      <w:r w:rsidR="00682DE8" w:rsidRPr="00B10297">
        <w:rPr>
          <w:sz w:val="22"/>
          <w:szCs w:val="22"/>
          <w:lang w:val="en-US"/>
        </w:rPr>
        <w:t>to</w:t>
      </w:r>
      <w:r w:rsidR="00F95481" w:rsidRPr="00B10297">
        <w:rPr>
          <w:sz w:val="22"/>
          <w:szCs w:val="22"/>
          <w:lang w:val="en-US"/>
        </w:rPr>
        <w:t xml:space="preserve"> research sites, </w:t>
      </w:r>
      <w:r w:rsidR="004A6D51" w:rsidRPr="00B10297">
        <w:rPr>
          <w:sz w:val="22"/>
          <w:szCs w:val="22"/>
          <w:lang w:val="en-US"/>
        </w:rPr>
        <w:t xml:space="preserve">collecting and analyzing data, </w:t>
      </w:r>
      <w:r w:rsidR="00891B77">
        <w:rPr>
          <w:sz w:val="22"/>
          <w:szCs w:val="22"/>
          <w:lang w:val="en-US"/>
        </w:rPr>
        <w:t xml:space="preserve">and </w:t>
      </w:r>
      <w:r w:rsidR="00682DE8" w:rsidRPr="00B10297">
        <w:rPr>
          <w:sz w:val="22"/>
          <w:szCs w:val="22"/>
          <w:lang w:val="en-US"/>
        </w:rPr>
        <w:t>persuading reviewers and editors</w:t>
      </w:r>
      <w:r w:rsidR="00B10297" w:rsidRPr="00B10297">
        <w:rPr>
          <w:sz w:val="22"/>
          <w:szCs w:val="22"/>
          <w:lang w:val="en-US"/>
        </w:rPr>
        <w:t>,</w:t>
      </w:r>
      <w:r w:rsidR="004A6D51" w:rsidRPr="00B10297">
        <w:rPr>
          <w:sz w:val="22"/>
          <w:szCs w:val="22"/>
          <w:lang w:val="en-US"/>
        </w:rPr>
        <w:t xml:space="preserve"> among others. </w:t>
      </w:r>
    </w:p>
    <w:p w14:paraId="6A933A58" w14:textId="77777777" w:rsidR="004A6D51" w:rsidRPr="00B10297" w:rsidRDefault="004A6D51" w:rsidP="00954AAF">
      <w:pPr>
        <w:shd w:val="clear" w:color="auto" w:fill="FFFFFF"/>
        <w:rPr>
          <w:sz w:val="22"/>
          <w:szCs w:val="22"/>
          <w:lang w:val="en-US"/>
        </w:rPr>
      </w:pPr>
    </w:p>
    <w:p w14:paraId="48E08362" w14:textId="55BF2B13" w:rsidR="00B03267" w:rsidRPr="00B10297" w:rsidRDefault="00B10297" w:rsidP="00B03267">
      <w:pPr>
        <w:shd w:val="clear" w:color="auto" w:fill="FFFFFF"/>
        <w:rPr>
          <w:sz w:val="22"/>
          <w:szCs w:val="22"/>
          <w:lang w:val="en-US"/>
        </w:rPr>
      </w:pPr>
      <w:r w:rsidRPr="00B10297">
        <w:rPr>
          <w:sz w:val="22"/>
          <w:szCs w:val="22"/>
          <w:lang w:val="en-US"/>
        </w:rPr>
        <w:t>Recognizing the value of such work</w:t>
      </w:r>
      <w:r w:rsidR="004270F9" w:rsidRPr="00B10297">
        <w:rPr>
          <w:sz w:val="22"/>
          <w:szCs w:val="22"/>
          <w:lang w:val="en-US"/>
        </w:rPr>
        <w:t xml:space="preserve">, the OMT </w:t>
      </w:r>
      <w:r w:rsidR="004A6D51" w:rsidRPr="00B10297">
        <w:rPr>
          <w:sz w:val="22"/>
          <w:szCs w:val="22"/>
          <w:lang w:val="en-US"/>
        </w:rPr>
        <w:t xml:space="preserve">Division </w:t>
      </w:r>
      <w:r w:rsidR="004270F9" w:rsidRPr="00B10297">
        <w:rPr>
          <w:sz w:val="22"/>
          <w:szCs w:val="22"/>
          <w:lang w:val="en-US"/>
        </w:rPr>
        <w:t>has been striving to bring research platforms to the doorstep of scholars</w:t>
      </w:r>
      <w:r w:rsidR="00B03267" w:rsidRPr="00B10297">
        <w:rPr>
          <w:sz w:val="22"/>
          <w:szCs w:val="22"/>
          <w:lang w:val="en-US"/>
        </w:rPr>
        <w:t xml:space="preserve"> </w:t>
      </w:r>
      <w:r w:rsidR="00405D81" w:rsidRPr="00B10297">
        <w:rPr>
          <w:sz w:val="22"/>
          <w:szCs w:val="22"/>
          <w:lang w:val="en-US"/>
        </w:rPr>
        <w:t>engaged in such research</w:t>
      </w:r>
      <w:r w:rsidR="00B03267" w:rsidRPr="00B10297">
        <w:rPr>
          <w:sz w:val="22"/>
          <w:szCs w:val="22"/>
          <w:lang w:val="en-US"/>
        </w:rPr>
        <w:t xml:space="preserve">. </w:t>
      </w:r>
      <w:r w:rsidR="004270F9" w:rsidRPr="00B10297">
        <w:rPr>
          <w:sz w:val="22"/>
          <w:szCs w:val="22"/>
          <w:lang w:val="en-US"/>
        </w:rPr>
        <w:t>The “</w:t>
      </w:r>
      <w:r w:rsidR="004270F9" w:rsidRPr="00B10297">
        <w:rPr>
          <w:b/>
          <w:bCs/>
          <w:sz w:val="22"/>
          <w:szCs w:val="22"/>
          <w:lang w:val="en-US"/>
        </w:rPr>
        <w:t>Doing Organizational Research Around the World</w:t>
      </w:r>
      <w:r w:rsidR="004270F9" w:rsidRPr="00B10297">
        <w:rPr>
          <w:sz w:val="22"/>
          <w:szCs w:val="22"/>
          <w:lang w:val="en-US"/>
        </w:rPr>
        <w:t xml:space="preserve">,” a Paper Development Workshop in Singapore on </w:t>
      </w:r>
      <w:r w:rsidR="00F95481" w:rsidRPr="00B10297">
        <w:rPr>
          <w:b/>
          <w:bCs/>
          <w:sz w:val="22"/>
          <w:szCs w:val="22"/>
          <w:lang w:val="en-US"/>
        </w:rPr>
        <w:t xml:space="preserve">Friday, </w:t>
      </w:r>
      <w:r w:rsidR="004270F9" w:rsidRPr="00B10297">
        <w:rPr>
          <w:b/>
          <w:bCs/>
          <w:sz w:val="22"/>
          <w:szCs w:val="22"/>
          <w:lang w:val="en-US"/>
        </w:rPr>
        <w:t>8 December 2023</w:t>
      </w:r>
      <w:r w:rsidR="004270F9" w:rsidRPr="00B10297">
        <w:rPr>
          <w:sz w:val="22"/>
          <w:szCs w:val="22"/>
          <w:lang w:val="en-US"/>
        </w:rPr>
        <w:t xml:space="preserve"> is one such initiative</w:t>
      </w:r>
      <w:r w:rsidR="00405D81" w:rsidRPr="00B10297">
        <w:rPr>
          <w:sz w:val="22"/>
          <w:szCs w:val="22"/>
          <w:lang w:val="en-US"/>
        </w:rPr>
        <w:t>, aimed at</w:t>
      </w:r>
      <w:r w:rsidR="004A6D51" w:rsidRPr="00B10297">
        <w:rPr>
          <w:sz w:val="22"/>
          <w:szCs w:val="22"/>
          <w:lang w:val="en-US"/>
        </w:rPr>
        <w:t xml:space="preserve">, but not limited to, </w:t>
      </w:r>
      <w:r w:rsidR="00B03267" w:rsidRPr="00B10297">
        <w:rPr>
          <w:sz w:val="22"/>
          <w:szCs w:val="22"/>
          <w:lang w:val="en-US"/>
        </w:rPr>
        <w:t xml:space="preserve">scholars in the </w:t>
      </w:r>
      <w:r w:rsidR="00D76AEF">
        <w:rPr>
          <w:b/>
          <w:bCs/>
          <w:sz w:val="22"/>
          <w:szCs w:val="22"/>
          <w:lang w:val="en-US"/>
        </w:rPr>
        <w:t>Asia-Pacific</w:t>
      </w:r>
      <w:r w:rsidR="00B03267" w:rsidRPr="00B10297">
        <w:rPr>
          <w:sz w:val="22"/>
          <w:szCs w:val="22"/>
          <w:lang w:val="en-US"/>
        </w:rPr>
        <w:t xml:space="preserve"> regions. </w:t>
      </w:r>
    </w:p>
    <w:p w14:paraId="3E3C30E0" w14:textId="77777777" w:rsidR="00B03267" w:rsidRPr="00B10297" w:rsidRDefault="00B03267" w:rsidP="00FA4DBE">
      <w:pPr>
        <w:shd w:val="clear" w:color="auto" w:fill="FFFFFF"/>
        <w:rPr>
          <w:sz w:val="22"/>
          <w:szCs w:val="22"/>
          <w:lang w:val="en-US"/>
        </w:rPr>
      </w:pPr>
    </w:p>
    <w:p w14:paraId="2EB34F2D" w14:textId="58C4C55C" w:rsidR="004A6D51" w:rsidRPr="00B10297" w:rsidRDefault="00954AAF" w:rsidP="004A6D51">
      <w:pPr>
        <w:shd w:val="clear" w:color="auto" w:fill="FFFFFF"/>
        <w:rPr>
          <w:sz w:val="22"/>
          <w:szCs w:val="22"/>
          <w:lang w:val="en-US"/>
        </w:rPr>
      </w:pPr>
      <w:r w:rsidRPr="00B10297">
        <w:rPr>
          <w:sz w:val="22"/>
          <w:szCs w:val="22"/>
          <w:lang w:val="en-US"/>
        </w:rPr>
        <w:t>With this PDW</w:t>
      </w:r>
      <w:r w:rsidRPr="00B10297">
        <w:rPr>
          <w:b/>
          <w:bCs/>
          <w:sz w:val="22"/>
          <w:szCs w:val="22"/>
          <w:lang w:val="en-US"/>
        </w:rPr>
        <w:t xml:space="preserve">, </w:t>
      </w:r>
      <w:r w:rsidRPr="00B10297">
        <w:rPr>
          <w:sz w:val="22"/>
          <w:szCs w:val="22"/>
          <w:lang w:val="en-US"/>
        </w:rPr>
        <w:t>the OMT Division</w:t>
      </w:r>
      <w:r w:rsidRPr="00B10297">
        <w:rPr>
          <w:b/>
          <w:bCs/>
          <w:sz w:val="22"/>
          <w:szCs w:val="22"/>
          <w:lang w:val="en-US"/>
        </w:rPr>
        <w:t xml:space="preserve"> </w:t>
      </w:r>
      <w:r w:rsidRPr="00B10297">
        <w:rPr>
          <w:sz w:val="22"/>
          <w:szCs w:val="22"/>
          <w:lang w:val="en-US"/>
        </w:rPr>
        <w:t xml:space="preserve">aims to provide a regional pop-up platform for organizational scholars </w:t>
      </w:r>
      <w:r w:rsidR="00FA4DBE" w:rsidRPr="00B10297">
        <w:rPr>
          <w:sz w:val="22"/>
          <w:szCs w:val="22"/>
          <w:lang w:val="en-US"/>
        </w:rPr>
        <w:t>who conduct research in underrepresented regions</w:t>
      </w:r>
      <w:r w:rsidR="00B03267" w:rsidRPr="00B10297">
        <w:rPr>
          <w:sz w:val="22"/>
          <w:szCs w:val="22"/>
          <w:lang w:val="en-US"/>
        </w:rPr>
        <w:t xml:space="preserve"> to </w:t>
      </w:r>
      <w:r w:rsidR="00B10297" w:rsidRPr="00B10297">
        <w:rPr>
          <w:sz w:val="22"/>
          <w:szCs w:val="22"/>
          <w:lang w:val="en-US"/>
        </w:rPr>
        <w:t xml:space="preserve">showcase their work and </w:t>
      </w:r>
      <w:r w:rsidR="00B03267" w:rsidRPr="00B10297">
        <w:rPr>
          <w:sz w:val="22"/>
          <w:szCs w:val="22"/>
          <w:lang w:val="en-US"/>
        </w:rPr>
        <w:t xml:space="preserve">obtain </w:t>
      </w:r>
      <w:r w:rsidR="00B10297" w:rsidRPr="00B10297">
        <w:rPr>
          <w:sz w:val="22"/>
          <w:szCs w:val="22"/>
          <w:lang w:val="en-US"/>
        </w:rPr>
        <w:t xml:space="preserve">access to </w:t>
      </w:r>
      <w:r w:rsidR="00B03267" w:rsidRPr="00B10297">
        <w:rPr>
          <w:sz w:val="22"/>
          <w:szCs w:val="22"/>
          <w:lang w:val="en-US"/>
        </w:rPr>
        <w:t>feedback, tools, and networks</w:t>
      </w:r>
      <w:r w:rsidR="004A6D51" w:rsidRPr="00B10297">
        <w:rPr>
          <w:sz w:val="22"/>
          <w:szCs w:val="22"/>
          <w:lang w:val="en-US"/>
        </w:rPr>
        <w:t xml:space="preserve">. </w:t>
      </w:r>
      <w:r w:rsidR="00B03267" w:rsidRPr="00B10297">
        <w:rPr>
          <w:sz w:val="22"/>
          <w:szCs w:val="22"/>
          <w:lang w:val="en-US"/>
        </w:rPr>
        <w:t xml:space="preserve">The PDW includes presentations by panelists, paper feedback sessions, and facilitated conversations on topics such as: (1) developing organizational scholarship using global settings, (2) mentoring for research based in international contexts, and (3) strategies for overcoming challenges and exploiting opportunities for high quality organizational research using diverse settings. </w:t>
      </w:r>
      <w:r w:rsidR="004A6D51" w:rsidRPr="00B10297">
        <w:rPr>
          <w:sz w:val="22"/>
          <w:szCs w:val="22"/>
          <w:lang w:val="en-US"/>
        </w:rPr>
        <w:t>Mentors and panelists include leading scholars and editors</w:t>
      </w:r>
      <w:r w:rsidR="004A6D51" w:rsidRPr="00B10297">
        <w:rPr>
          <w:b/>
          <w:bCs/>
          <w:sz w:val="22"/>
          <w:szCs w:val="22"/>
          <w:lang w:val="en-US"/>
        </w:rPr>
        <w:t xml:space="preserve"> </w:t>
      </w:r>
      <w:r w:rsidR="00B10297" w:rsidRPr="00B10297">
        <w:rPr>
          <w:sz w:val="22"/>
          <w:szCs w:val="22"/>
          <w:lang w:val="en-US"/>
        </w:rPr>
        <w:t>from</w:t>
      </w:r>
      <w:r w:rsidR="004A6D51" w:rsidRPr="00B10297">
        <w:rPr>
          <w:sz w:val="22"/>
          <w:szCs w:val="22"/>
          <w:lang w:val="en-US"/>
        </w:rPr>
        <w:t xml:space="preserve"> the region</w:t>
      </w:r>
      <w:r w:rsidR="000F392F">
        <w:rPr>
          <w:sz w:val="22"/>
          <w:szCs w:val="22"/>
          <w:lang w:val="en-US"/>
        </w:rPr>
        <w:t>, and from across multiple domains (OB, OT, Strategy, Entrepreneurship, and so on)</w:t>
      </w:r>
      <w:r w:rsidR="007E7531">
        <w:rPr>
          <w:sz w:val="22"/>
          <w:szCs w:val="22"/>
          <w:lang w:val="en-US"/>
        </w:rPr>
        <w:t>.</w:t>
      </w:r>
      <w:r w:rsidR="000F392F">
        <w:rPr>
          <w:sz w:val="22"/>
          <w:szCs w:val="22"/>
          <w:lang w:val="en-US"/>
        </w:rPr>
        <w:t xml:space="preserve"> </w:t>
      </w:r>
      <w:r w:rsidR="004A6D51" w:rsidRPr="00B10297">
        <w:rPr>
          <w:sz w:val="22"/>
          <w:szCs w:val="22"/>
          <w:lang w:val="en-US"/>
        </w:rPr>
        <w:t xml:space="preserve">Confirmed panelists include </w:t>
      </w:r>
      <w:proofErr w:type="spellStart"/>
      <w:r w:rsidR="00D76AEF">
        <w:rPr>
          <w:b/>
          <w:bCs/>
          <w:sz w:val="22"/>
          <w:szCs w:val="22"/>
          <w:lang w:val="en-US"/>
        </w:rPr>
        <w:t>Devasheesh</w:t>
      </w:r>
      <w:proofErr w:type="spellEnd"/>
      <w:r w:rsidR="00D76AEF">
        <w:rPr>
          <w:b/>
          <w:bCs/>
          <w:sz w:val="22"/>
          <w:szCs w:val="22"/>
          <w:lang w:val="en-US"/>
        </w:rPr>
        <w:t xml:space="preserve"> Bhave (SMU), Arijit Chatterjee (ESSEC), </w:t>
      </w:r>
      <w:proofErr w:type="spellStart"/>
      <w:r w:rsidR="004A6D51" w:rsidRPr="00B10297">
        <w:rPr>
          <w:b/>
          <w:bCs/>
          <w:sz w:val="22"/>
          <w:szCs w:val="22"/>
          <w:lang w:val="en-US"/>
        </w:rPr>
        <w:t>Guoli</w:t>
      </w:r>
      <w:proofErr w:type="spellEnd"/>
      <w:r w:rsidR="004A6D51" w:rsidRPr="00B10297">
        <w:rPr>
          <w:b/>
          <w:bCs/>
          <w:sz w:val="22"/>
          <w:szCs w:val="22"/>
          <w:lang w:val="en-US"/>
        </w:rPr>
        <w:t xml:space="preserve"> Chen</w:t>
      </w:r>
      <w:r w:rsidR="00D76AEF">
        <w:rPr>
          <w:b/>
          <w:bCs/>
          <w:sz w:val="22"/>
          <w:szCs w:val="22"/>
          <w:lang w:val="en-US"/>
        </w:rPr>
        <w:t xml:space="preserve"> (INSEAD)</w:t>
      </w:r>
      <w:r w:rsidR="004A6D51" w:rsidRPr="00B10297">
        <w:rPr>
          <w:b/>
          <w:bCs/>
          <w:sz w:val="22"/>
          <w:szCs w:val="22"/>
          <w:lang w:val="en-US"/>
        </w:rPr>
        <w:t>, Vibha Gaba</w:t>
      </w:r>
      <w:r w:rsidR="00D76AEF">
        <w:rPr>
          <w:b/>
          <w:bCs/>
          <w:sz w:val="22"/>
          <w:szCs w:val="22"/>
          <w:lang w:val="en-US"/>
        </w:rPr>
        <w:t xml:space="preserve"> (INSEAD)</w:t>
      </w:r>
      <w:r w:rsidR="004A6D51" w:rsidRPr="00B10297">
        <w:rPr>
          <w:b/>
          <w:bCs/>
          <w:sz w:val="22"/>
          <w:szCs w:val="22"/>
          <w:lang w:val="en-US"/>
        </w:rPr>
        <w:t xml:space="preserve">, </w:t>
      </w:r>
      <w:r w:rsidR="00D76AEF" w:rsidRPr="00B10297">
        <w:rPr>
          <w:b/>
          <w:bCs/>
          <w:sz w:val="22"/>
          <w:szCs w:val="22"/>
          <w:lang w:val="en-US"/>
        </w:rPr>
        <w:t>Sam Garg</w:t>
      </w:r>
      <w:r w:rsidR="00D76AEF">
        <w:rPr>
          <w:b/>
          <w:bCs/>
          <w:sz w:val="22"/>
          <w:szCs w:val="22"/>
          <w:lang w:val="en-US"/>
        </w:rPr>
        <w:t xml:space="preserve"> (ESSEC)</w:t>
      </w:r>
      <w:r w:rsidR="00D76AEF" w:rsidRPr="00B10297">
        <w:rPr>
          <w:b/>
          <w:bCs/>
          <w:sz w:val="22"/>
          <w:szCs w:val="22"/>
          <w:lang w:val="en-US"/>
        </w:rPr>
        <w:t>,</w:t>
      </w:r>
      <w:r w:rsidR="00D76AEF">
        <w:rPr>
          <w:b/>
          <w:bCs/>
          <w:sz w:val="22"/>
          <w:szCs w:val="22"/>
          <w:lang w:val="en-US"/>
        </w:rPr>
        <w:t xml:space="preserve"> </w:t>
      </w:r>
      <w:r w:rsidR="004A6D51" w:rsidRPr="00B10297">
        <w:rPr>
          <w:b/>
          <w:bCs/>
          <w:sz w:val="22"/>
          <w:szCs w:val="22"/>
          <w:lang w:val="en-US"/>
        </w:rPr>
        <w:t>Reddi Kotha</w:t>
      </w:r>
      <w:r w:rsidR="00D76AEF">
        <w:rPr>
          <w:b/>
          <w:bCs/>
          <w:sz w:val="22"/>
          <w:szCs w:val="22"/>
          <w:lang w:val="en-US"/>
        </w:rPr>
        <w:t xml:space="preserve"> (SMU)</w:t>
      </w:r>
      <w:r w:rsidR="004A6D51" w:rsidRPr="00B10297">
        <w:rPr>
          <w:b/>
          <w:bCs/>
          <w:sz w:val="22"/>
          <w:szCs w:val="22"/>
          <w:lang w:val="en-US"/>
        </w:rPr>
        <w:t xml:space="preserve">, </w:t>
      </w:r>
      <w:r w:rsidR="00AF2750">
        <w:rPr>
          <w:b/>
          <w:bCs/>
          <w:sz w:val="22"/>
          <w:szCs w:val="22"/>
          <w:lang w:val="en-US"/>
        </w:rPr>
        <w:t xml:space="preserve">Mukta Kulkarni (IIM-Bangalore), </w:t>
      </w:r>
      <w:r w:rsidR="004A6D51" w:rsidRPr="00B10297">
        <w:rPr>
          <w:b/>
          <w:bCs/>
          <w:sz w:val="22"/>
          <w:szCs w:val="22"/>
          <w:lang w:val="en-US"/>
        </w:rPr>
        <w:t>Jayanth Narayanan</w:t>
      </w:r>
      <w:r w:rsidR="00D76AEF">
        <w:rPr>
          <w:b/>
          <w:bCs/>
          <w:sz w:val="22"/>
          <w:szCs w:val="22"/>
          <w:lang w:val="en-US"/>
        </w:rPr>
        <w:t xml:space="preserve"> (NUS)</w:t>
      </w:r>
      <w:r w:rsidR="004A6D51" w:rsidRPr="00B10297">
        <w:rPr>
          <w:b/>
          <w:bCs/>
          <w:sz w:val="22"/>
          <w:szCs w:val="22"/>
          <w:lang w:val="en-US"/>
        </w:rPr>
        <w:t xml:space="preserve">, </w:t>
      </w:r>
      <w:r w:rsidR="00D76AEF">
        <w:rPr>
          <w:b/>
          <w:bCs/>
          <w:sz w:val="22"/>
          <w:szCs w:val="22"/>
          <w:lang w:val="en-US"/>
        </w:rPr>
        <w:t xml:space="preserve">and </w:t>
      </w:r>
      <w:r w:rsidR="004A6D51" w:rsidRPr="00B10297">
        <w:rPr>
          <w:b/>
          <w:bCs/>
          <w:sz w:val="22"/>
          <w:szCs w:val="22"/>
          <w:lang w:val="en-US"/>
        </w:rPr>
        <w:t>Yutaka</w:t>
      </w:r>
      <w:r w:rsidR="00D76AEF">
        <w:rPr>
          <w:b/>
          <w:bCs/>
          <w:sz w:val="22"/>
          <w:szCs w:val="22"/>
          <w:lang w:val="en-US"/>
        </w:rPr>
        <w:t xml:space="preserve"> Yamauchi (Kyoto University)</w:t>
      </w:r>
      <w:r w:rsidR="004A6D51" w:rsidRPr="00B10297">
        <w:rPr>
          <w:sz w:val="22"/>
          <w:szCs w:val="22"/>
          <w:lang w:val="en-US"/>
        </w:rPr>
        <w:t xml:space="preserve">. </w:t>
      </w:r>
    </w:p>
    <w:p w14:paraId="12687D6E" w14:textId="474B7AFF" w:rsidR="00B03267" w:rsidRPr="00B10297" w:rsidRDefault="00B03267" w:rsidP="00B03267">
      <w:pPr>
        <w:shd w:val="clear" w:color="auto" w:fill="FFFFFF"/>
        <w:rPr>
          <w:sz w:val="22"/>
          <w:szCs w:val="22"/>
          <w:lang w:val="en-US"/>
        </w:rPr>
      </w:pPr>
    </w:p>
    <w:p w14:paraId="5050117D" w14:textId="661686D3" w:rsidR="007F56BB" w:rsidRPr="00B10297" w:rsidRDefault="00B03267" w:rsidP="00B03267">
      <w:pPr>
        <w:shd w:val="clear" w:color="auto" w:fill="FFFFFF"/>
        <w:rPr>
          <w:sz w:val="22"/>
          <w:szCs w:val="22"/>
          <w:lang w:val="en-US"/>
        </w:rPr>
      </w:pPr>
      <w:r w:rsidRPr="00B10297">
        <w:rPr>
          <w:sz w:val="22"/>
          <w:szCs w:val="22"/>
          <w:lang w:val="en-US"/>
        </w:rPr>
        <w:t xml:space="preserve">The PDW is open to </w:t>
      </w:r>
      <w:r w:rsidR="00D76AEF">
        <w:rPr>
          <w:sz w:val="22"/>
          <w:szCs w:val="22"/>
          <w:lang w:val="en-US"/>
        </w:rPr>
        <w:t xml:space="preserve">all </w:t>
      </w:r>
      <w:r w:rsidRPr="00B10297">
        <w:rPr>
          <w:sz w:val="22"/>
          <w:szCs w:val="22"/>
          <w:lang w:val="en-US"/>
        </w:rPr>
        <w:t xml:space="preserve">scholars—senior/mid-career/junior/doctoral candidates— who conduct research in underrepresented regions </w:t>
      </w:r>
      <w:r w:rsidRPr="00B10297">
        <w:rPr>
          <w:i/>
          <w:iCs/>
          <w:sz w:val="22"/>
          <w:szCs w:val="22"/>
          <w:lang w:val="en-US"/>
        </w:rPr>
        <w:t>anywhere</w:t>
      </w:r>
      <w:r w:rsidRPr="00B10297">
        <w:rPr>
          <w:sz w:val="22"/>
          <w:szCs w:val="22"/>
          <w:lang w:val="en-US"/>
        </w:rPr>
        <w:t xml:space="preserve"> in the world</w:t>
      </w:r>
      <w:r w:rsidR="007E7531">
        <w:rPr>
          <w:sz w:val="22"/>
          <w:szCs w:val="22"/>
          <w:lang w:val="en-US"/>
        </w:rPr>
        <w:t xml:space="preserve">. </w:t>
      </w:r>
      <w:r w:rsidR="007F56BB">
        <w:rPr>
          <w:sz w:val="22"/>
          <w:szCs w:val="22"/>
          <w:lang w:val="en-US"/>
        </w:rPr>
        <w:t xml:space="preserve">There is no registration fee to attend this workshop, but participants are expected to cover their own travel and accommodation costs.  </w:t>
      </w:r>
    </w:p>
    <w:p w14:paraId="5AC593D1" w14:textId="77777777" w:rsidR="00B03267" w:rsidRPr="00B10297" w:rsidRDefault="00B03267" w:rsidP="00FA4DBE">
      <w:pPr>
        <w:shd w:val="clear" w:color="auto" w:fill="FFFFFF"/>
        <w:rPr>
          <w:sz w:val="22"/>
          <w:szCs w:val="22"/>
          <w:lang w:val="en-US"/>
        </w:rPr>
      </w:pPr>
    </w:p>
    <w:p w14:paraId="018F40FA" w14:textId="524804BE" w:rsidR="004270F9" w:rsidRPr="00B10297" w:rsidRDefault="00B03267" w:rsidP="004270F9">
      <w:pPr>
        <w:shd w:val="clear" w:color="auto" w:fill="FFFFFF"/>
        <w:rPr>
          <w:b/>
          <w:bCs/>
          <w:sz w:val="22"/>
          <w:szCs w:val="22"/>
          <w:u w:val="single"/>
          <w:lang w:val="en-US"/>
        </w:rPr>
      </w:pPr>
      <w:r w:rsidRPr="00B10297">
        <w:rPr>
          <w:b/>
          <w:bCs/>
          <w:sz w:val="22"/>
          <w:szCs w:val="22"/>
          <w:u w:val="single"/>
          <w:lang w:val="en-US"/>
        </w:rPr>
        <w:t xml:space="preserve">Proposal </w:t>
      </w:r>
      <w:r w:rsidR="004270F9" w:rsidRPr="00B10297">
        <w:rPr>
          <w:b/>
          <w:bCs/>
          <w:sz w:val="22"/>
          <w:szCs w:val="22"/>
          <w:u w:val="single"/>
          <w:lang w:val="en-US"/>
        </w:rPr>
        <w:t xml:space="preserve">Submission information </w:t>
      </w:r>
    </w:p>
    <w:p w14:paraId="24E59123" w14:textId="1481791F" w:rsidR="005B63FA" w:rsidRDefault="005B63FA" w:rsidP="004270F9">
      <w:pPr>
        <w:shd w:val="clear" w:color="auto" w:fill="FFFFFF"/>
        <w:rPr>
          <w:sz w:val="22"/>
          <w:szCs w:val="22"/>
          <w:lang w:val="en-US"/>
        </w:rPr>
      </w:pPr>
      <w:r>
        <w:rPr>
          <w:sz w:val="22"/>
          <w:szCs w:val="22"/>
          <w:lang w:val="en-US"/>
        </w:rPr>
        <w:t xml:space="preserve">Step 1: Please fill </w:t>
      </w:r>
      <w:hyperlink r:id="rId5" w:history="1">
        <w:r w:rsidRPr="00C2205D">
          <w:rPr>
            <w:rStyle w:val="Hyperlink"/>
            <w:sz w:val="22"/>
            <w:szCs w:val="22"/>
            <w:lang w:val="en-US"/>
          </w:rPr>
          <w:t>this form</w:t>
        </w:r>
      </w:hyperlink>
      <w:r w:rsidR="00C2205D">
        <w:rPr>
          <w:sz w:val="22"/>
          <w:szCs w:val="22"/>
          <w:lang w:val="en-US"/>
        </w:rPr>
        <w:t xml:space="preserve"> (or </w:t>
      </w:r>
      <w:r w:rsidR="00C2205D" w:rsidRPr="00C2205D">
        <w:rPr>
          <w:sz w:val="22"/>
          <w:szCs w:val="22"/>
          <w:lang w:val="en-US"/>
        </w:rPr>
        <w:t>https://forms.gle/MQUgCU4EfaG7316w5</w:t>
      </w:r>
      <w:r w:rsidR="00C2205D">
        <w:rPr>
          <w:sz w:val="22"/>
          <w:szCs w:val="22"/>
          <w:lang w:val="en-US"/>
        </w:rPr>
        <w:t>)</w:t>
      </w:r>
      <w:r>
        <w:rPr>
          <w:sz w:val="22"/>
          <w:szCs w:val="22"/>
          <w:lang w:val="en-US"/>
        </w:rPr>
        <w:t>.</w:t>
      </w:r>
      <w:r w:rsidR="00C2205D">
        <w:rPr>
          <w:sz w:val="22"/>
          <w:szCs w:val="22"/>
          <w:lang w:val="en-US"/>
        </w:rPr>
        <w:t xml:space="preserve">  </w:t>
      </w:r>
    </w:p>
    <w:p w14:paraId="6FBC5D2E" w14:textId="2E0618E3" w:rsidR="004270F9" w:rsidRPr="00B10297" w:rsidRDefault="005B63FA" w:rsidP="004270F9">
      <w:pPr>
        <w:shd w:val="clear" w:color="auto" w:fill="FFFFFF"/>
        <w:rPr>
          <w:sz w:val="22"/>
          <w:szCs w:val="22"/>
          <w:lang w:val="en-US"/>
        </w:rPr>
      </w:pPr>
      <w:r>
        <w:rPr>
          <w:sz w:val="22"/>
          <w:szCs w:val="22"/>
          <w:lang w:val="en-US"/>
        </w:rPr>
        <w:t xml:space="preserve">Step 2: Using this </w:t>
      </w:r>
      <w:hyperlink r:id="rId6" w:history="1">
        <w:r w:rsidRPr="00C2205D">
          <w:rPr>
            <w:rStyle w:val="Hyperlink"/>
            <w:sz w:val="22"/>
            <w:szCs w:val="22"/>
            <w:lang w:val="en-US"/>
          </w:rPr>
          <w:t>link</w:t>
        </w:r>
      </w:hyperlink>
      <w:r>
        <w:rPr>
          <w:sz w:val="22"/>
          <w:szCs w:val="22"/>
          <w:lang w:val="en-US"/>
        </w:rPr>
        <w:t xml:space="preserve"> (or </w:t>
      </w:r>
      <w:r w:rsidR="00C2205D" w:rsidRPr="00C2205D">
        <w:rPr>
          <w:sz w:val="22"/>
          <w:szCs w:val="22"/>
          <w:lang w:val="en-US"/>
        </w:rPr>
        <w:t>https://www.dropbox.com/request/yvx7BHXtQTK6O9b4cJMk</w:t>
      </w:r>
      <w:r>
        <w:rPr>
          <w:sz w:val="22"/>
          <w:szCs w:val="22"/>
          <w:lang w:val="en-US"/>
        </w:rPr>
        <w:t xml:space="preserve">), please </w:t>
      </w:r>
      <w:r w:rsidR="004270F9" w:rsidRPr="00B10297">
        <w:rPr>
          <w:sz w:val="22"/>
          <w:szCs w:val="22"/>
          <w:lang w:val="en-US"/>
        </w:rPr>
        <w:t xml:space="preserve">submit in a single </w:t>
      </w:r>
      <w:proofErr w:type="gramStart"/>
      <w:r w:rsidR="004270F9" w:rsidRPr="00B10297">
        <w:rPr>
          <w:sz w:val="22"/>
          <w:szCs w:val="22"/>
          <w:lang w:val="en-US"/>
        </w:rPr>
        <w:t>file</w:t>
      </w:r>
      <w:proofErr w:type="gramEnd"/>
      <w:r w:rsidR="004270F9" w:rsidRPr="00B10297">
        <w:rPr>
          <w:sz w:val="22"/>
          <w:szCs w:val="22"/>
          <w:lang w:val="en-US"/>
        </w:rPr>
        <w:t xml:space="preserve"> </w:t>
      </w:r>
    </w:p>
    <w:p w14:paraId="284FADEB" w14:textId="6F230710" w:rsidR="004270F9" w:rsidRPr="00B10297" w:rsidRDefault="00F441AF" w:rsidP="00C52E7E">
      <w:pPr>
        <w:pStyle w:val="ListParagraph"/>
        <w:numPr>
          <w:ilvl w:val="0"/>
          <w:numId w:val="7"/>
        </w:numPr>
        <w:shd w:val="clear" w:color="auto" w:fill="FFFFFF"/>
        <w:rPr>
          <w:sz w:val="22"/>
          <w:szCs w:val="22"/>
          <w:lang w:val="en-US"/>
        </w:rPr>
      </w:pPr>
      <w:r w:rsidRPr="00B10297">
        <w:rPr>
          <w:sz w:val="22"/>
          <w:szCs w:val="22"/>
          <w:lang w:val="en-US"/>
        </w:rPr>
        <w:t>5-page</w:t>
      </w:r>
      <w:r w:rsidR="004270F9" w:rsidRPr="00B10297">
        <w:rPr>
          <w:sz w:val="22"/>
          <w:szCs w:val="22"/>
          <w:lang w:val="en-US"/>
        </w:rPr>
        <w:t xml:space="preserve"> proposal (+ references) on which you would like to obtain feedback</w:t>
      </w:r>
    </w:p>
    <w:p w14:paraId="13CFC74C" w14:textId="24DB78B6" w:rsidR="004270F9" w:rsidRPr="00B10297" w:rsidRDefault="004270F9" w:rsidP="00C52E7E">
      <w:pPr>
        <w:pStyle w:val="ListParagraph"/>
        <w:numPr>
          <w:ilvl w:val="0"/>
          <w:numId w:val="7"/>
        </w:numPr>
        <w:shd w:val="clear" w:color="auto" w:fill="FFFFFF"/>
        <w:rPr>
          <w:sz w:val="22"/>
          <w:szCs w:val="22"/>
          <w:lang w:val="en-US"/>
        </w:rPr>
      </w:pPr>
      <w:r w:rsidRPr="00B10297">
        <w:rPr>
          <w:sz w:val="22"/>
          <w:szCs w:val="22"/>
          <w:lang w:val="en-US"/>
        </w:rPr>
        <w:t xml:space="preserve">Your CV </w:t>
      </w:r>
    </w:p>
    <w:p w14:paraId="46E3E45D" w14:textId="77777777" w:rsidR="004A6D51" w:rsidRPr="00B10297" w:rsidRDefault="004270F9" w:rsidP="004270F9">
      <w:pPr>
        <w:shd w:val="clear" w:color="auto" w:fill="FFFFFF"/>
        <w:rPr>
          <w:sz w:val="22"/>
          <w:szCs w:val="22"/>
          <w:lang w:val="en-US"/>
        </w:rPr>
      </w:pPr>
      <w:r w:rsidRPr="00B10297">
        <w:rPr>
          <w:sz w:val="22"/>
          <w:szCs w:val="22"/>
          <w:lang w:val="en-US"/>
        </w:rPr>
        <w:t xml:space="preserve">Deadline: </w:t>
      </w:r>
      <w:r w:rsidR="00B03267" w:rsidRPr="00B10297">
        <w:rPr>
          <w:sz w:val="22"/>
          <w:szCs w:val="22"/>
          <w:lang w:val="en-US"/>
        </w:rPr>
        <w:t>1</w:t>
      </w:r>
      <w:r w:rsidRPr="00B10297">
        <w:rPr>
          <w:sz w:val="22"/>
          <w:szCs w:val="22"/>
          <w:lang w:val="en-US"/>
        </w:rPr>
        <w:t xml:space="preserve"> </w:t>
      </w:r>
      <w:r w:rsidR="00B03267" w:rsidRPr="00B10297">
        <w:rPr>
          <w:sz w:val="22"/>
          <w:szCs w:val="22"/>
          <w:lang w:val="en-US"/>
        </w:rPr>
        <w:t>October</w:t>
      </w:r>
      <w:r w:rsidRPr="00B10297">
        <w:rPr>
          <w:sz w:val="22"/>
          <w:szCs w:val="22"/>
          <w:lang w:val="en-US"/>
        </w:rPr>
        <w:t xml:space="preserve"> 2023. </w:t>
      </w:r>
    </w:p>
    <w:p w14:paraId="251D678F" w14:textId="3BD70B5A" w:rsidR="004270F9" w:rsidRPr="00B10297" w:rsidRDefault="004270F9" w:rsidP="004270F9">
      <w:pPr>
        <w:shd w:val="clear" w:color="auto" w:fill="FFFFFF"/>
        <w:rPr>
          <w:sz w:val="22"/>
          <w:szCs w:val="22"/>
          <w:lang w:val="en-US"/>
        </w:rPr>
      </w:pPr>
      <w:r w:rsidRPr="00B10297">
        <w:rPr>
          <w:sz w:val="22"/>
          <w:szCs w:val="22"/>
          <w:lang w:val="en-US"/>
        </w:rPr>
        <w:t>Acceptance notification</w:t>
      </w:r>
      <w:r w:rsidR="00F441AF">
        <w:rPr>
          <w:sz w:val="22"/>
          <w:szCs w:val="22"/>
          <w:lang w:val="en-US"/>
        </w:rPr>
        <w:t>:</w:t>
      </w:r>
      <w:r w:rsidRPr="00B10297">
        <w:rPr>
          <w:sz w:val="22"/>
          <w:szCs w:val="22"/>
          <w:lang w:val="en-US"/>
        </w:rPr>
        <w:t xml:space="preserve"> 7 October 2023.</w:t>
      </w:r>
    </w:p>
    <w:p w14:paraId="741A8E38" w14:textId="7139A33C" w:rsidR="004270F9" w:rsidRPr="00B10297" w:rsidRDefault="00B10297" w:rsidP="004270F9">
      <w:pPr>
        <w:shd w:val="clear" w:color="auto" w:fill="FFFFFF"/>
        <w:rPr>
          <w:sz w:val="22"/>
          <w:szCs w:val="22"/>
          <w:lang w:val="en-US"/>
        </w:rPr>
      </w:pPr>
      <w:r>
        <w:rPr>
          <w:sz w:val="22"/>
          <w:szCs w:val="22"/>
          <w:lang w:val="en-US"/>
        </w:rPr>
        <w:t xml:space="preserve">Please </w:t>
      </w:r>
      <w:r w:rsidR="00F441AF">
        <w:rPr>
          <w:sz w:val="22"/>
          <w:szCs w:val="22"/>
          <w:lang w:val="en-US"/>
        </w:rPr>
        <w:t>direct</w:t>
      </w:r>
      <w:r>
        <w:rPr>
          <w:sz w:val="22"/>
          <w:szCs w:val="22"/>
          <w:lang w:val="en-US"/>
        </w:rPr>
        <w:t xml:space="preserve"> quer</w:t>
      </w:r>
      <w:r w:rsidR="00F441AF">
        <w:rPr>
          <w:sz w:val="22"/>
          <w:szCs w:val="22"/>
          <w:lang w:val="en-US"/>
        </w:rPr>
        <w:t>ies</w:t>
      </w:r>
      <w:r>
        <w:rPr>
          <w:sz w:val="22"/>
          <w:szCs w:val="22"/>
          <w:lang w:val="en-US"/>
        </w:rPr>
        <w:t xml:space="preserve"> to the </w:t>
      </w:r>
      <w:r w:rsidR="004270F9" w:rsidRPr="00B10297">
        <w:rPr>
          <w:sz w:val="22"/>
          <w:szCs w:val="22"/>
          <w:lang w:val="en-US"/>
        </w:rPr>
        <w:t xml:space="preserve">Organizers: </w:t>
      </w:r>
    </w:p>
    <w:p w14:paraId="39CF002B" w14:textId="77777777" w:rsidR="004270F9" w:rsidRPr="00B10297" w:rsidRDefault="004270F9" w:rsidP="004270F9">
      <w:pPr>
        <w:pStyle w:val="ListParagraph"/>
        <w:numPr>
          <w:ilvl w:val="0"/>
          <w:numId w:val="4"/>
        </w:numPr>
        <w:shd w:val="clear" w:color="auto" w:fill="FFFFFF"/>
        <w:rPr>
          <w:sz w:val="22"/>
          <w:szCs w:val="22"/>
          <w:lang w:val="en-US"/>
        </w:rPr>
      </w:pPr>
      <w:r w:rsidRPr="00B10297">
        <w:rPr>
          <w:sz w:val="22"/>
          <w:szCs w:val="22"/>
          <w:lang w:val="en-US"/>
        </w:rPr>
        <w:t xml:space="preserve">Srividya Jandhyala, ESSEC Business School, </w:t>
      </w:r>
      <w:hyperlink r:id="rId7" w:history="1">
        <w:r w:rsidRPr="00B10297">
          <w:rPr>
            <w:rStyle w:val="Hyperlink"/>
            <w:sz w:val="22"/>
            <w:szCs w:val="22"/>
            <w:lang w:val="en-US"/>
          </w:rPr>
          <w:t>srividya.jandhyala@essec.edu</w:t>
        </w:r>
      </w:hyperlink>
      <w:r w:rsidRPr="00B10297">
        <w:rPr>
          <w:sz w:val="22"/>
          <w:szCs w:val="22"/>
          <w:lang w:val="en-US"/>
        </w:rPr>
        <w:t xml:space="preserve">  </w:t>
      </w:r>
    </w:p>
    <w:p w14:paraId="7657711B" w14:textId="23FF22AC" w:rsidR="00CD3E22" w:rsidRPr="00C2205D" w:rsidRDefault="004270F9" w:rsidP="00CD3E22">
      <w:pPr>
        <w:pStyle w:val="ListParagraph"/>
        <w:numPr>
          <w:ilvl w:val="0"/>
          <w:numId w:val="4"/>
        </w:numPr>
        <w:shd w:val="clear" w:color="auto" w:fill="FFFFFF"/>
        <w:rPr>
          <w:sz w:val="22"/>
          <w:szCs w:val="22"/>
          <w:lang w:val="en-US"/>
        </w:rPr>
      </w:pPr>
      <w:r w:rsidRPr="00B10297">
        <w:rPr>
          <w:sz w:val="22"/>
          <w:szCs w:val="22"/>
          <w:lang w:val="en-US"/>
        </w:rPr>
        <w:t xml:space="preserve">Shubha Patvardhan, Indian Institute of Management-Bangalore, </w:t>
      </w:r>
      <w:hyperlink r:id="rId8" w:history="1">
        <w:r w:rsidRPr="00B10297">
          <w:rPr>
            <w:rStyle w:val="Hyperlink"/>
            <w:sz w:val="22"/>
            <w:szCs w:val="22"/>
            <w:lang w:val="en-US"/>
          </w:rPr>
          <w:t>spatvardhan@iimb.ac.in</w:t>
        </w:r>
      </w:hyperlink>
      <w:r w:rsidRPr="00B10297">
        <w:rPr>
          <w:sz w:val="22"/>
          <w:szCs w:val="22"/>
          <w:lang w:val="en-US"/>
        </w:rPr>
        <w:t xml:space="preserve"> </w:t>
      </w:r>
    </w:p>
    <w:sectPr w:rsidR="00CD3E22" w:rsidRPr="00C2205D" w:rsidSect="00CD3E2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531E"/>
    <w:multiLevelType w:val="hybridMultilevel"/>
    <w:tmpl w:val="B3AA28C0"/>
    <w:lvl w:ilvl="0" w:tplc="3F14339C">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FD5B52"/>
    <w:multiLevelType w:val="hybridMultilevel"/>
    <w:tmpl w:val="2864EED2"/>
    <w:lvl w:ilvl="0" w:tplc="712C2CC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D586458"/>
    <w:multiLevelType w:val="hybridMultilevel"/>
    <w:tmpl w:val="8DD00A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37B6A52"/>
    <w:multiLevelType w:val="hybridMultilevel"/>
    <w:tmpl w:val="C0145BCE"/>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9F7238B"/>
    <w:multiLevelType w:val="hybridMultilevel"/>
    <w:tmpl w:val="83548B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42F31F7"/>
    <w:multiLevelType w:val="hybridMultilevel"/>
    <w:tmpl w:val="BE5A277C"/>
    <w:lvl w:ilvl="0" w:tplc="3D5EA276">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79178D6"/>
    <w:multiLevelType w:val="hybridMultilevel"/>
    <w:tmpl w:val="E416A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090152">
    <w:abstractNumId w:val="6"/>
  </w:num>
  <w:num w:numId="2" w16cid:durableId="560213707">
    <w:abstractNumId w:val="4"/>
  </w:num>
  <w:num w:numId="3" w16cid:durableId="1756172186">
    <w:abstractNumId w:val="1"/>
  </w:num>
  <w:num w:numId="4" w16cid:durableId="774443751">
    <w:abstractNumId w:val="2"/>
  </w:num>
  <w:num w:numId="5" w16cid:durableId="1838299198">
    <w:abstractNumId w:val="0"/>
  </w:num>
  <w:num w:numId="6" w16cid:durableId="365370585">
    <w:abstractNumId w:val="3"/>
  </w:num>
  <w:num w:numId="7" w16cid:durableId="388965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CE"/>
    <w:rsid w:val="00007AFC"/>
    <w:rsid w:val="000134C2"/>
    <w:rsid w:val="000359E6"/>
    <w:rsid w:val="000511C2"/>
    <w:rsid w:val="000C4914"/>
    <w:rsid w:val="000F392F"/>
    <w:rsid w:val="00134557"/>
    <w:rsid w:val="00137C21"/>
    <w:rsid w:val="00171245"/>
    <w:rsid w:val="00234CF9"/>
    <w:rsid w:val="002B2468"/>
    <w:rsid w:val="003174B7"/>
    <w:rsid w:val="003B7170"/>
    <w:rsid w:val="003E79A2"/>
    <w:rsid w:val="003F603E"/>
    <w:rsid w:val="00405D81"/>
    <w:rsid w:val="004270F9"/>
    <w:rsid w:val="00450E64"/>
    <w:rsid w:val="004A6D51"/>
    <w:rsid w:val="0051403F"/>
    <w:rsid w:val="0052648D"/>
    <w:rsid w:val="00557FAB"/>
    <w:rsid w:val="00562199"/>
    <w:rsid w:val="005719D3"/>
    <w:rsid w:val="00572EAC"/>
    <w:rsid w:val="005B63FA"/>
    <w:rsid w:val="006618C3"/>
    <w:rsid w:val="00667FDA"/>
    <w:rsid w:val="00682DE8"/>
    <w:rsid w:val="006856EA"/>
    <w:rsid w:val="006F2107"/>
    <w:rsid w:val="007058B1"/>
    <w:rsid w:val="00706177"/>
    <w:rsid w:val="007436A7"/>
    <w:rsid w:val="00743A58"/>
    <w:rsid w:val="007471EE"/>
    <w:rsid w:val="00773371"/>
    <w:rsid w:val="007A3A18"/>
    <w:rsid w:val="007E7531"/>
    <w:rsid w:val="007F436A"/>
    <w:rsid w:val="007F56BB"/>
    <w:rsid w:val="008639E6"/>
    <w:rsid w:val="008678F0"/>
    <w:rsid w:val="00891B77"/>
    <w:rsid w:val="008D3E27"/>
    <w:rsid w:val="008E5EA6"/>
    <w:rsid w:val="008F6645"/>
    <w:rsid w:val="00923B51"/>
    <w:rsid w:val="009358CE"/>
    <w:rsid w:val="00943422"/>
    <w:rsid w:val="00954AAF"/>
    <w:rsid w:val="00970843"/>
    <w:rsid w:val="009B296A"/>
    <w:rsid w:val="009C4A79"/>
    <w:rsid w:val="00A26C6B"/>
    <w:rsid w:val="00AC032C"/>
    <w:rsid w:val="00AF2750"/>
    <w:rsid w:val="00B03267"/>
    <w:rsid w:val="00B10297"/>
    <w:rsid w:val="00BD23C6"/>
    <w:rsid w:val="00C00CDA"/>
    <w:rsid w:val="00C2205D"/>
    <w:rsid w:val="00C30B23"/>
    <w:rsid w:val="00C52E7E"/>
    <w:rsid w:val="00C944CA"/>
    <w:rsid w:val="00CC055D"/>
    <w:rsid w:val="00CD3E22"/>
    <w:rsid w:val="00D13C32"/>
    <w:rsid w:val="00D37B2F"/>
    <w:rsid w:val="00D401FA"/>
    <w:rsid w:val="00D53F1E"/>
    <w:rsid w:val="00D60B73"/>
    <w:rsid w:val="00D73451"/>
    <w:rsid w:val="00D76AEF"/>
    <w:rsid w:val="00D76E3B"/>
    <w:rsid w:val="00DE6BAB"/>
    <w:rsid w:val="00E50409"/>
    <w:rsid w:val="00EE19C4"/>
    <w:rsid w:val="00F15A3E"/>
    <w:rsid w:val="00F441AF"/>
    <w:rsid w:val="00F6372A"/>
    <w:rsid w:val="00F93B65"/>
    <w:rsid w:val="00F95481"/>
    <w:rsid w:val="00FA0AAE"/>
    <w:rsid w:val="00FA4DBE"/>
    <w:rsid w:val="00FA75B6"/>
    <w:rsid w:val="00FF6C1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1C2311"/>
  <w15:chartTrackingRefBased/>
  <w15:docId w15:val="{44B6C40D-4103-4977-8ABE-BAC64081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8C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9358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8CE"/>
    <w:rPr>
      <w:rFonts w:asciiTheme="majorHAnsi" w:eastAsiaTheme="majorEastAsia" w:hAnsiTheme="majorHAnsi" w:cstheme="majorBidi"/>
      <w:color w:val="2F5496" w:themeColor="accent1" w:themeShade="BF"/>
      <w:sz w:val="32"/>
      <w:szCs w:val="32"/>
      <w:lang w:val="en-GB" w:eastAsia="en-GB"/>
    </w:rPr>
  </w:style>
  <w:style w:type="character" w:styleId="Hyperlink">
    <w:name w:val="Hyperlink"/>
    <w:basedOn w:val="DefaultParagraphFont"/>
    <w:uiPriority w:val="99"/>
    <w:unhideWhenUsed/>
    <w:rsid w:val="000511C2"/>
    <w:rPr>
      <w:color w:val="0563C1" w:themeColor="hyperlink"/>
      <w:u w:val="single"/>
    </w:rPr>
  </w:style>
  <w:style w:type="character" w:styleId="UnresolvedMention">
    <w:name w:val="Unresolved Mention"/>
    <w:basedOn w:val="DefaultParagraphFont"/>
    <w:uiPriority w:val="99"/>
    <w:semiHidden/>
    <w:unhideWhenUsed/>
    <w:rsid w:val="000511C2"/>
    <w:rPr>
      <w:color w:val="605E5C"/>
      <w:shd w:val="clear" w:color="auto" w:fill="E1DFDD"/>
    </w:rPr>
  </w:style>
  <w:style w:type="character" w:customStyle="1" w:styleId="markedcontent">
    <w:name w:val="markedcontent"/>
    <w:basedOn w:val="DefaultParagraphFont"/>
    <w:rsid w:val="002B2468"/>
  </w:style>
  <w:style w:type="paragraph" w:styleId="Revision">
    <w:name w:val="Revision"/>
    <w:hidden/>
    <w:uiPriority w:val="99"/>
    <w:semiHidden/>
    <w:rsid w:val="00D60B73"/>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73451"/>
    <w:pPr>
      <w:ind w:left="720"/>
      <w:contextualSpacing/>
    </w:pPr>
  </w:style>
  <w:style w:type="paragraph" w:customStyle="1" w:styleId="Default">
    <w:name w:val="Default"/>
    <w:rsid w:val="00D53F1E"/>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unhideWhenUsed/>
    <w:rsid w:val="00FA75B6"/>
    <w:pPr>
      <w:spacing w:before="100" w:beforeAutospacing="1" w:after="100" w:afterAutospacing="1"/>
    </w:pPr>
    <w:rPr>
      <w:lang w:val="en-US" w:eastAsia="en-US"/>
    </w:rPr>
  </w:style>
  <w:style w:type="character" w:styleId="Emphasis">
    <w:name w:val="Emphasis"/>
    <w:basedOn w:val="DefaultParagraphFont"/>
    <w:uiPriority w:val="20"/>
    <w:qFormat/>
    <w:rsid w:val="00FA75B6"/>
    <w:rPr>
      <w:i/>
      <w:iCs/>
    </w:rPr>
  </w:style>
  <w:style w:type="character" w:styleId="CommentReference">
    <w:name w:val="annotation reference"/>
    <w:basedOn w:val="DefaultParagraphFont"/>
    <w:uiPriority w:val="99"/>
    <w:semiHidden/>
    <w:unhideWhenUsed/>
    <w:rsid w:val="00D76AEF"/>
    <w:rPr>
      <w:sz w:val="16"/>
      <w:szCs w:val="16"/>
    </w:rPr>
  </w:style>
  <w:style w:type="paragraph" w:styleId="CommentText">
    <w:name w:val="annotation text"/>
    <w:basedOn w:val="Normal"/>
    <w:link w:val="CommentTextChar"/>
    <w:uiPriority w:val="99"/>
    <w:semiHidden/>
    <w:unhideWhenUsed/>
    <w:rsid w:val="00D76AEF"/>
    <w:rPr>
      <w:sz w:val="20"/>
      <w:szCs w:val="20"/>
    </w:rPr>
  </w:style>
  <w:style w:type="character" w:customStyle="1" w:styleId="CommentTextChar">
    <w:name w:val="Comment Text Char"/>
    <w:basedOn w:val="DefaultParagraphFont"/>
    <w:link w:val="CommentText"/>
    <w:uiPriority w:val="99"/>
    <w:semiHidden/>
    <w:rsid w:val="00D76AE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76AEF"/>
    <w:rPr>
      <w:b/>
      <w:bCs/>
    </w:rPr>
  </w:style>
  <w:style w:type="character" w:customStyle="1" w:styleId="CommentSubjectChar">
    <w:name w:val="Comment Subject Char"/>
    <w:basedOn w:val="CommentTextChar"/>
    <w:link w:val="CommentSubject"/>
    <w:uiPriority w:val="99"/>
    <w:semiHidden/>
    <w:rsid w:val="00D76AEF"/>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0F3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7718">
      <w:bodyDiv w:val="1"/>
      <w:marLeft w:val="0"/>
      <w:marRight w:val="0"/>
      <w:marTop w:val="0"/>
      <w:marBottom w:val="0"/>
      <w:divBdr>
        <w:top w:val="none" w:sz="0" w:space="0" w:color="auto"/>
        <w:left w:val="none" w:sz="0" w:space="0" w:color="auto"/>
        <w:bottom w:val="none" w:sz="0" w:space="0" w:color="auto"/>
        <w:right w:val="none" w:sz="0" w:space="0" w:color="auto"/>
      </w:divBdr>
    </w:div>
    <w:div w:id="340161750">
      <w:bodyDiv w:val="1"/>
      <w:marLeft w:val="0"/>
      <w:marRight w:val="0"/>
      <w:marTop w:val="0"/>
      <w:marBottom w:val="0"/>
      <w:divBdr>
        <w:top w:val="none" w:sz="0" w:space="0" w:color="auto"/>
        <w:left w:val="none" w:sz="0" w:space="0" w:color="auto"/>
        <w:bottom w:val="none" w:sz="0" w:space="0" w:color="auto"/>
        <w:right w:val="none" w:sz="0" w:space="0" w:color="auto"/>
      </w:divBdr>
    </w:div>
    <w:div w:id="470489393">
      <w:bodyDiv w:val="1"/>
      <w:marLeft w:val="0"/>
      <w:marRight w:val="0"/>
      <w:marTop w:val="0"/>
      <w:marBottom w:val="0"/>
      <w:divBdr>
        <w:top w:val="none" w:sz="0" w:space="0" w:color="auto"/>
        <w:left w:val="none" w:sz="0" w:space="0" w:color="auto"/>
        <w:bottom w:val="none" w:sz="0" w:space="0" w:color="auto"/>
        <w:right w:val="none" w:sz="0" w:space="0" w:color="auto"/>
      </w:divBdr>
    </w:div>
    <w:div w:id="548961673">
      <w:bodyDiv w:val="1"/>
      <w:marLeft w:val="0"/>
      <w:marRight w:val="0"/>
      <w:marTop w:val="0"/>
      <w:marBottom w:val="0"/>
      <w:divBdr>
        <w:top w:val="none" w:sz="0" w:space="0" w:color="auto"/>
        <w:left w:val="none" w:sz="0" w:space="0" w:color="auto"/>
        <w:bottom w:val="none" w:sz="0" w:space="0" w:color="auto"/>
        <w:right w:val="none" w:sz="0" w:space="0" w:color="auto"/>
      </w:divBdr>
    </w:div>
    <w:div w:id="863591667">
      <w:bodyDiv w:val="1"/>
      <w:marLeft w:val="0"/>
      <w:marRight w:val="0"/>
      <w:marTop w:val="0"/>
      <w:marBottom w:val="0"/>
      <w:divBdr>
        <w:top w:val="none" w:sz="0" w:space="0" w:color="auto"/>
        <w:left w:val="none" w:sz="0" w:space="0" w:color="auto"/>
        <w:bottom w:val="none" w:sz="0" w:space="0" w:color="auto"/>
        <w:right w:val="none" w:sz="0" w:space="0" w:color="auto"/>
      </w:divBdr>
    </w:div>
    <w:div w:id="1079330049">
      <w:bodyDiv w:val="1"/>
      <w:marLeft w:val="0"/>
      <w:marRight w:val="0"/>
      <w:marTop w:val="0"/>
      <w:marBottom w:val="0"/>
      <w:divBdr>
        <w:top w:val="none" w:sz="0" w:space="0" w:color="auto"/>
        <w:left w:val="none" w:sz="0" w:space="0" w:color="auto"/>
        <w:bottom w:val="none" w:sz="0" w:space="0" w:color="auto"/>
        <w:right w:val="none" w:sz="0" w:space="0" w:color="auto"/>
      </w:divBdr>
    </w:div>
    <w:div w:id="19130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tvardhan@iimb.ac.in" TargetMode="External"/><Relationship Id="rId3" Type="http://schemas.openxmlformats.org/officeDocument/2006/relationships/settings" Target="settings.xml"/><Relationship Id="rId7" Type="http://schemas.openxmlformats.org/officeDocument/2006/relationships/hyperlink" Target="mailto:srividya.jandhyala@esse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request/yvx7BHXtQTK6O9b4cJMk" TargetMode="External"/><Relationship Id="rId5" Type="http://schemas.openxmlformats.org/officeDocument/2006/relationships/hyperlink" Target="https://forms.gle/MQUgCU4EfaG7316w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JANDHYALA Srividya</dc:creator>
  <cp:keywords/>
  <dc:description/>
  <cp:lastModifiedBy>Srividya Jandhyala</cp:lastModifiedBy>
  <cp:revision>5</cp:revision>
  <dcterms:created xsi:type="dcterms:W3CDTF">2023-09-05T11:22:00Z</dcterms:created>
  <dcterms:modified xsi:type="dcterms:W3CDTF">2023-09-06T02:13:00Z</dcterms:modified>
</cp:coreProperties>
</file>