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14069" w14:textId="1859C80C" w:rsidR="00FD695C" w:rsidRPr="00FD695C" w:rsidRDefault="00FD695C" w:rsidP="00FD695C">
      <w:pPr>
        <w:spacing w:before="100" w:beforeAutospacing="1" w:after="100" w:afterAutospacing="1" w:line="240" w:lineRule="auto"/>
        <w:jc w:val="center"/>
        <w:rPr>
          <w:rFonts w:ascii="Arial" w:eastAsia="Times New Roman" w:hAnsi="Arial" w:cs="Arial"/>
          <w:b/>
          <w:bCs/>
          <w:sz w:val="20"/>
          <w:szCs w:val="20"/>
        </w:rPr>
      </w:pPr>
      <w:r w:rsidRPr="00FD695C">
        <w:rPr>
          <w:rFonts w:ascii="Arial" w:eastAsia="Times New Roman" w:hAnsi="Arial" w:cs="Arial"/>
          <w:b/>
          <w:bCs/>
          <w:sz w:val="20"/>
          <w:szCs w:val="20"/>
        </w:rPr>
        <w:t>Extreme Contexts Research Brown Bag Presenter and Project Details</w:t>
      </w:r>
    </w:p>
    <w:p w14:paraId="37D272FF" w14:textId="1F9282B8" w:rsidR="00FD695C" w:rsidRPr="00FD695C" w:rsidRDefault="00FD695C" w:rsidP="00FD695C">
      <w:pPr>
        <w:spacing w:before="100" w:beforeAutospacing="1" w:after="100" w:afterAutospacing="1" w:line="240" w:lineRule="auto"/>
        <w:rPr>
          <w:rFonts w:ascii="Arial" w:eastAsia="Times New Roman" w:hAnsi="Arial" w:cs="Arial"/>
          <w:b/>
          <w:bCs/>
          <w:color w:val="000000"/>
          <w:sz w:val="20"/>
          <w:szCs w:val="20"/>
        </w:rPr>
      </w:pPr>
      <w:r w:rsidRPr="00FD695C">
        <w:rPr>
          <w:rFonts w:ascii="Arial" w:eastAsia="Times New Roman" w:hAnsi="Arial" w:cs="Arial"/>
          <w:sz w:val="20"/>
          <w:szCs w:val="20"/>
        </w:rPr>
        <w:t xml:space="preserve">We are delighted to share that the first Extreme Context Research Brown Bag Session will be hosted on </w:t>
      </w:r>
      <w:r w:rsidRPr="00FD695C">
        <w:rPr>
          <w:rFonts w:ascii="Arial" w:eastAsia="Times New Roman" w:hAnsi="Arial" w:cs="Arial"/>
          <w:b/>
          <w:bCs/>
          <w:sz w:val="20"/>
          <w:szCs w:val="20"/>
        </w:rPr>
        <w:t>Thursday, April 15th</w:t>
      </w:r>
      <w:r w:rsidRPr="00FD695C">
        <w:rPr>
          <w:rFonts w:ascii="Arial" w:eastAsia="Times New Roman" w:hAnsi="Arial" w:cs="Arial"/>
          <w:sz w:val="20"/>
          <w:szCs w:val="20"/>
        </w:rPr>
        <w:t xml:space="preserve"> from 8:00 AM – 10:00 AM PT / 11:00 AM – 1:00 PM EST / 4:00 PM – 6:00 PM GMT / 5:00 PM – 7:00 PM CEST via zoom.</w:t>
      </w:r>
      <w:r w:rsidRPr="00FD695C">
        <w:rPr>
          <w:rFonts w:ascii="Arial" w:eastAsia="Times New Roman" w:hAnsi="Arial" w:cs="Arial"/>
          <w:b/>
          <w:bCs/>
          <w:color w:val="000000"/>
          <w:sz w:val="20"/>
          <w:szCs w:val="20"/>
        </w:rPr>
        <w:t> </w:t>
      </w:r>
    </w:p>
    <w:p w14:paraId="376F1FB6" w14:textId="77777777" w:rsidR="00FD695C" w:rsidRPr="00FD695C" w:rsidRDefault="00FD695C" w:rsidP="00FD695C">
      <w:pPr>
        <w:spacing w:line="256" w:lineRule="auto"/>
        <w:rPr>
          <w:rFonts w:ascii="Times New Roman" w:eastAsia="Times New Roman" w:hAnsi="Times New Roman" w:cs="Times New Roman"/>
          <w:sz w:val="24"/>
          <w:szCs w:val="24"/>
        </w:rPr>
      </w:pPr>
      <w:r w:rsidRPr="00FD695C">
        <w:rPr>
          <w:rFonts w:ascii="Arial" w:eastAsia="Times New Roman" w:hAnsi="Arial" w:cs="Arial"/>
          <w:b/>
          <w:bCs/>
          <w:sz w:val="20"/>
          <w:szCs w:val="20"/>
        </w:rPr>
        <w:t>Full Presentation Details</w:t>
      </w:r>
    </w:p>
    <w:p w14:paraId="3D205013" w14:textId="77777777" w:rsidR="00FD695C" w:rsidRPr="00FD695C" w:rsidRDefault="00FD695C" w:rsidP="00FD695C">
      <w:pPr>
        <w:spacing w:line="256" w:lineRule="auto"/>
        <w:rPr>
          <w:rFonts w:ascii="Times New Roman" w:eastAsia="Times New Roman" w:hAnsi="Times New Roman" w:cs="Times New Roman"/>
          <w:sz w:val="24"/>
          <w:szCs w:val="24"/>
        </w:rPr>
      </w:pPr>
      <w:r w:rsidRPr="00FD695C">
        <w:rPr>
          <w:rFonts w:ascii="Arial" w:eastAsia="Times New Roman" w:hAnsi="Arial" w:cs="Arial"/>
          <w:b/>
          <w:bCs/>
          <w:sz w:val="20"/>
          <w:szCs w:val="20"/>
        </w:rPr>
        <w:t>Title: Adapting Research in Extreme Contexts during COVID-19</w:t>
      </w:r>
    </w:p>
    <w:p w14:paraId="1BACC345" w14:textId="77777777" w:rsidR="00FD695C" w:rsidRPr="00FD695C" w:rsidRDefault="00FD695C" w:rsidP="00FD695C">
      <w:pPr>
        <w:spacing w:line="256" w:lineRule="auto"/>
        <w:rPr>
          <w:rFonts w:ascii="Times New Roman" w:eastAsia="Times New Roman" w:hAnsi="Times New Roman" w:cs="Times New Roman"/>
          <w:sz w:val="24"/>
          <w:szCs w:val="24"/>
        </w:rPr>
      </w:pPr>
      <w:r w:rsidRPr="00FD695C">
        <w:rPr>
          <w:rFonts w:ascii="Arial" w:eastAsia="Times New Roman" w:hAnsi="Arial" w:cs="Arial"/>
          <w:sz w:val="20"/>
          <w:szCs w:val="20"/>
        </w:rPr>
        <w:t>Presenter: Virginia Rosales-</w:t>
      </w:r>
      <w:proofErr w:type="spellStart"/>
      <w:r w:rsidRPr="00FD695C">
        <w:rPr>
          <w:rFonts w:ascii="Arial" w:eastAsia="Times New Roman" w:hAnsi="Arial" w:cs="Arial"/>
          <w:sz w:val="20"/>
          <w:szCs w:val="20"/>
        </w:rPr>
        <w:t>Orquera</w:t>
      </w:r>
      <w:proofErr w:type="spellEnd"/>
    </w:p>
    <w:p w14:paraId="4DCBE3CA" w14:textId="77777777" w:rsidR="00FD695C" w:rsidRPr="00FD695C" w:rsidRDefault="00FD695C" w:rsidP="00FD695C">
      <w:pPr>
        <w:spacing w:line="256" w:lineRule="auto"/>
        <w:rPr>
          <w:rFonts w:ascii="Times New Roman" w:eastAsia="Times New Roman" w:hAnsi="Times New Roman" w:cs="Times New Roman"/>
          <w:sz w:val="24"/>
          <w:szCs w:val="24"/>
        </w:rPr>
      </w:pPr>
      <w:r w:rsidRPr="00FD695C">
        <w:rPr>
          <w:rFonts w:ascii="Arial" w:eastAsia="Times New Roman" w:hAnsi="Arial" w:cs="Arial"/>
          <w:color w:val="000000"/>
          <w:sz w:val="20"/>
          <w:szCs w:val="20"/>
        </w:rPr>
        <w:t>Topic: Virginia will present an ongoing ethnography in an emergency department, which has become intermittent due to the changing governmental restrictions imposed by the pandemic. This has meant a continuous adaptation in terms of data collection, research focus, and access. In this session, she would like to discuss ideas around how to adapt our research practices in extreme contexts and how to reframe her research project following the constraints and opportunities afforded by the pandemic</w:t>
      </w:r>
      <w:r w:rsidRPr="00FD695C">
        <w:rPr>
          <w:rFonts w:ascii="Arial" w:eastAsia="Times New Roman" w:hAnsi="Arial" w:cs="Arial"/>
          <w:sz w:val="20"/>
          <w:szCs w:val="20"/>
        </w:rPr>
        <w:t>.</w:t>
      </w:r>
    </w:p>
    <w:p w14:paraId="21EE9F4A" w14:textId="77777777" w:rsidR="00FD695C" w:rsidRPr="00FD695C" w:rsidRDefault="00FD695C" w:rsidP="00FD695C">
      <w:pPr>
        <w:spacing w:line="256" w:lineRule="auto"/>
        <w:rPr>
          <w:rFonts w:ascii="Times New Roman" w:eastAsia="Times New Roman" w:hAnsi="Times New Roman" w:cs="Times New Roman"/>
          <w:sz w:val="24"/>
          <w:szCs w:val="24"/>
        </w:rPr>
      </w:pPr>
      <w:r w:rsidRPr="00FD695C">
        <w:rPr>
          <w:rFonts w:ascii="Arial" w:eastAsia="Times New Roman" w:hAnsi="Arial" w:cs="Arial"/>
          <w:color w:val="000000"/>
          <w:sz w:val="20"/>
          <w:szCs w:val="20"/>
        </w:rPr>
        <w:t xml:space="preserve">Virginia Rosales is a postdoctoral fellow in Management at HEC Montréal and an affiliated researcher at </w:t>
      </w:r>
      <w:proofErr w:type="spellStart"/>
      <w:r w:rsidRPr="00FD695C">
        <w:rPr>
          <w:rFonts w:ascii="Arial" w:eastAsia="Times New Roman" w:hAnsi="Arial" w:cs="Arial"/>
          <w:color w:val="000000"/>
          <w:sz w:val="20"/>
          <w:szCs w:val="20"/>
        </w:rPr>
        <w:t>Umeå</w:t>
      </w:r>
      <w:proofErr w:type="spellEnd"/>
      <w:r w:rsidRPr="00FD695C">
        <w:rPr>
          <w:rFonts w:ascii="Arial" w:eastAsia="Times New Roman" w:hAnsi="Arial" w:cs="Arial"/>
          <w:color w:val="000000"/>
          <w:sz w:val="20"/>
          <w:szCs w:val="20"/>
        </w:rPr>
        <w:t xml:space="preserve"> University. Her research examines the informal side of organizing in pluralistic settings. In particular, she is interested in role and routine dynamics, learning, and sensemaking in the context of emergency departments</w:t>
      </w:r>
      <w:r w:rsidRPr="00FD695C">
        <w:rPr>
          <w:rFonts w:ascii="Arial" w:eastAsia="Times New Roman" w:hAnsi="Arial" w:cs="Arial"/>
          <w:sz w:val="20"/>
          <w:szCs w:val="20"/>
        </w:rPr>
        <w:t>.</w:t>
      </w:r>
    </w:p>
    <w:p w14:paraId="5A61AABB" w14:textId="77777777" w:rsidR="00FD695C" w:rsidRPr="00FD695C" w:rsidRDefault="00FD695C" w:rsidP="00FD695C">
      <w:pPr>
        <w:spacing w:line="256" w:lineRule="auto"/>
        <w:rPr>
          <w:rFonts w:ascii="Times New Roman" w:eastAsia="Times New Roman" w:hAnsi="Times New Roman" w:cs="Times New Roman"/>
          <w:sz w:val="24"/>
          <w:szCs w:val="24"/>
        </w:rPr>
      </w:pPr>
      <w:r w:rsidRPr="00FD695C">
        <w:rPr>
          <w:rFonts w:ascii="Arial" w:eastAsia="Times New Roman" w:hAnsi="Arial" w:cs="Arial"/>
          <w:b/>
          <w:bCs/>
          <w:sz w:val="20"/>
          <w:szCs w:val="20"/>
        </w:rPr>
        <w:t xml:space="preserve">Title: </w:t>
      </w:r>
      <w:r w:rsidRPr="00FD695C">
        <w:rPr>
          <w:rFonts w:ascii="Arial" w:eastAsia="Times New Roman" w:hAnsi="Arial" w:cs="Arial"/>
          <w:b/>
          <w:bCs/>
          <w:color w:val="000000"/>
          <w:sz w:val="20"/>
          <w:szCs w:val="20"/>
        </w:rPr>
        <w:t>Innovating in Times of Crisis: Organizational Resilience and Surge Planning in COVID-19 Early Hotspots</w:t>
      </w:r>
    </w:p>
    <w:p w14:paraId="6FDFA165" w14:textId="77777777" w:rsidR="00FD695C" w:rsidRPr="00FD695C" w:rsidRDefault="00FD695C" w:rsidP="00FD695C">
      <w:pPr>
        <w:spacing w:line="256" w:lineRule="auto"/>
        <w:rPr>
          <w:rFonts w:ascii="Times New Roman" w:eastAsia="Times New Roman" w:hAnsi="Times New Roman" w:cs="Times New Roman"/>
          <w:sz w:val="24"/>
          <w:szCs w:val="24"/>
        </w:rPr>
      </w:pPr>
      <w:r w:rsidRPr="00FD695C">
        <w:rPr>
          <w:rFonts w:ascii="Arial" w:eastAsia="Times New Roman" w:hAnsi="Arial" w:cs="Arial"/>
          <w:sz w:val="20"/>
          <w:szCs w:val="20"/>
        </w:rPr>
        <w:t xml:space="preserve">Presenter: </w:t>
      </w:r>
      <w:r w:rsidRPr="00FD695C">
        <w:rPr>
          <w:rFonts w:ascii="Arial" w:eastAsia="Times New Roman" w:hAnsi="Arial" w:cs="Arial"/>
          <w:color w:val="000000"/>
          <w:sz w:val="20"/>
          <w:szCs w:val="20"/>
        </w:rPr>
        <w:t xml:space="preserve">Valerie </w:t>
      </w:r>
      <w:proofErr w:type="spellStart"/>
      <w:r w:rsidRPr="00FD695C">
        <w:rPr>
          <w:rFonts w:ascii="Arial" w:eastAsia="Times New Roman" w:hAnsi="Arial" w:cs="Arial"/>
          <w:color w:val="000000"/>
          <w:sz w:val="20"/>
          <w:szCs w:val="20"/>
        </w:rPr>
        <w:t>Handunge</w:t>
      </w:r>
      <w:proofErr w:type="spellEnd"/>
    </w:p>
    <w:p w14:paraId="713F9B3F" w14:textId="77777777" w:rsidR="00FD695C" w:rsidRPr="00FD695C" w:rsidRDefault="00FD695C" w:rsidP="00FD695C">
      <w:pPr>
        <w:spacing w:line="256" w:lineRule="auto"/>
        <w:rPr>
          <w:rFonts w:ascii="Times New Roman" w:eastAsia="Times New Roman" w:hAnsi="Times New Roman" w:cs="Times New Roman"/>
          <w:sz w:val="24"/>
          <w:szCs w:val="24"/>
        </w:rPr>
      </w:pPr>
      <w:r w:rsidRPr="00FD695C">
        <w:rPr>
          <w:rFonts w:ascii="Arial" w:eastAsia="Times New Roman" w:hAnsi="Arial" w:cs="Arial"/>
          <w:color w:val="000000"/>
          <w:sz w:val="20"/>
          <w:szCs w:val="20"/>
        </w:rPr>
        <w:t xml:space="preserve">Topic: Organizational resilience is the ability to adapt and develop competence under severe adversity without introducing an extended period of regressive response that may compromise operations (Horne and Orr 1998; Egeland et al 1993; Hamel and </w:t>
      </w:r>
      <w:proofErr w:type="spellStart"/>
      <w:r w:rsidRPr="00FD695C">
        <w:rPr>
          <w:rFonts w:ascii="Arial" w:eastAsia="Times New Roman" w:hAnsi="Arial" w:cs="Arial"/>
          <w:color w:val="000000"/>
          <w:sz w:val="20"/>
          <w:szCs w:val="20"/>
        </w:rPr>
        <w:t>Valikangas</w:t>
      </w:r>
      <w:proofErr w:type="spellEnd"/>
      <w:r w:rsidRPr="00FD695C">
        <w:rPr>
          <w:rFonts w:ascii="Arial" w:eastAsia="Times New Roman" w:hAnsi="Arial" w:cs="Arial"/>
          <w:color w:val="000000"/>
          <w:sz w:val="20"/>
          <w:szCs w:val="20"/>
        </w:rPr>
        <w:t xml:space="preserve"> 2003). The coronavirus disease 2019 (COVID-19) has put unprecedented pressure on healthcare facilities and its workforce, testing the resilience of hospitals as organizations and threatening to close its doors to patients in a dire time of need. Amid the chaos, clinical and operational leaders were rushing to develop novel solutions to the most quintessential challenges in healthcare – patient capacity management – now in the face of a little-understood contagion. In this article, we ask the question: what can the extraordinary case of crisis – the first COVID-19 surge – teach us about innovating under extreme conditions? Using the experience of one hospital, Mountainside Medical Center, located in the early hotspot of the New York suburbs, we study the nature of organization resilience that enabled rapid innovation that would have taken months or even years to implement. Specifically, we examine the implementation of a temporary closed surveillance tele-ICU that connected patients and bedside teams in New Jersey with critical care specialists working remotely over 1000 miles away at off-site command centers – their home offices – in the Midwest. We examine the qualities of organizational resilience that underpinned the process of innovating – (1) collaborative leadership, (2) a </w:t>
      </w:r>
      <w:proofErr w:type="spellStart"/>
      <w:r w:rsidRPr="00FD695C">
        <w:rPr>
          <w:rFonts w:ascii="Arial" w:eastAsia="Times New Roman" w:hAnsi="Arial" w:cs="Arial"/>
          <w:color w:val="000000"/>
          <w:sz w:val="20"/>
          <w:szCs w:val="20"/>
        </w:rPr>
        <w:t>systemness</w:t>
      </w:r>
      <w:proofErr w:type="spellEnd"/>
      <w:r w:rsidRPr="00FD695C">
        <w:rPr>
          <w:rFonts w:ascii="Arial" w:eastAsia="Times New Roman" w:hAnsi="Arial" w:cs="Arial"/>
          <w:color w:val="000000"/>
          <w:sz w:val="20"/>
          <w:szCs w:val="20"/>
        </w:rPr>
        <w:t xml:space="preserve"> mindset, and (3) operationalizing emotional wellbeing. Finally, we close with our thoughts on locking in crisis triggered innovation.</w:t>
      </w:r>
      <w:r w:rsidRPr="00FD695C">
        <w:rPr>
          <w:rFonts w:ascii="Arial" w:eastAsia="Times New Roman" w:hAnsi="Arial" w:cs="Arial"/>
          <w:sz w:val="20"/>
          <w:szCs w:val="20"/>
        </w:rPr>
        <w:t xml:space="preserve"> Valerie looks forward to presenting initial findings from virtual ethnography with a US hospital during the first wave of the Covid-19 pandemic. Data collection and analysis is complete, Valerie is seeking a theoretical angel.</w:t>
      </w:r>
    </w:p>
    <w:p w14:paraId="3033ADF5" w14:textId="77777777" w:rsidR="00FD695C" w:rsidRPr="00FD695C" w:rsidRDefault="00FD695C" w:rsidP="00FD695C">
      <w:pPr>
        <w:spacing w:line="256" w:lineRule="auto"/>
        <w:rPr>
          <w:rFonts w:ascii="Times New Roman" w:eastAsia="Times New Roman" w:hAnsi="Times New Roman" w:cs="Times New Roman"/>
          <w:sz w:val="24"/>
          <w:szCs w:val="24"/>
        </w:rPr>
      </w:pPr>
      <w:r w:rsidRPr="00FD695C">
        <w:rPr>
          <w:rFonts w:ascii="Arial" w:eastAsia="Times New Roman" w:hAnsi="Arial" w:cs="Arial"/>
          <w:color w:val="000000"/>
          <w:sz w:val="20"/>
          <w:szCs w:val="20"/>
        </w:rPr>
        <w:t xml:space="preserve">Valerie </w:t>
      </w:r>
      <w:proofErr w:type="spellStart"/>
      <w:r w:rsidRPr="00FD695C">
        <w:rPr>
          <w:rFonts w:ascii="Arial" w:eastAsia="Times New Roman" w:hAnsi="Arial" w:cs="Arial"/>
          <w:color w:val="000000"/>
          <w:sz w:val="20"/>
          <w:szCs w:val="20"/>
        </w:rPr>
        <w:t>Handunge</w:t>
      </w:r>
      <w:proofErr w:type="spellEnd"/>
      <w:r w:rsidRPr="00FD695C">
        <w:rPr>
          <w:rFonts w:ascii="Arial" w:eastAsia="Times New Roman" w:hAnsi="Arial" w:cs="Arial"/>
          <w:color w:val="000000"/>
          <w:sz w:val="20"/>
          <w:szCs w:val="20"/>
        </w:rPr>
        <w:t xml:space="preserve"> is a 4th year PhD student at the Warwick Business School at the University of Warwick</w:t>
      </w:r>
    </w:p>
    <w:p w14:paraId="49A56366" w14:textId="77777777" w:rsidR="00FD695C" w:rsidRPr="00FD695C" w:rsidRDefault="00FD695C" w:rsidP="00FD695C">
      <w:pPr>
        <w:spacing w:line="256" w:lineRule="auto"/>
        <w:rPr>
          <w:rFonts w:ascii="Times New Roman" w:eastAsia="Times New Roman" w:hAnsi="Times New Roman" w:cs="Times New Roman"/>
          <w:sz w:val="24"/>
          <w:szCs w:val="24"/>
        </w:rPr>
      </w:pPr>
      <w:r w:rsidRPr="00FD695C">
        <w:rPr>
          <w:rFonts w:ascii="Arial" w:eastAsia="Times New Roman" w:hAnsi="Arial" w:cs="Arial"/>
          <w:b/>
          <w:bCs/>
          <w:sz w:val="20"/>
          <w:szCs w:val="20"/>
        </w:rPr>
        <w:t xml:space="preserve">Title: </w:t>
      </w:r>
      <w:r w:rsidRPr="00FD695C">
        <w:rPr>
          <w:rFonts w:ascii="Arial" w:eastAsia="Times New Roman" w:hAnsi="Arial" w:cs="Arial"/>
          <w:b/>
          <w:bCs/>
          <w:color w:val="000000"/>
          <w:sz w:val="20"/>
          <w:szCs w:val="20"/>
        </w:rPr>
        <w:t>Mitigating the Impact of Critical Events on firm growth: Evidence from Advertising Industry</w:t>
      </w:r>
    </w:p>
    <w:p w14:paraId="68E32043" w14:textId="77777777" w:rsidR="00FD695C" w:rsidRPr="00FD695C" w:rsidRDefault="00FD695C" w:rsidP="00FD695C">
      <w:pPr>
        <w:spacing w:line="256" w:lineRule="auto"/>
        <w:rPr>
          <w:rFonts w:ascii="Times New Roman" w:eastAsia="Times New Roman" w:hAnsi="Times New Roman" w:cs="Times New Roman"/>
          <w:sz w:val="24"/>
          <w:szCs w:val="24"/>
        </w:rPr>
      </w:pPr>
      <w:r w:rsidRPr="00FD695C">
        <w:rPr>
          <w:rFonts w:ascii="Arial" w:eastAsia="Times New Roman" w:hAnsi="Arial" w:cs="Arial"/>
          <w:sz w:val="20"/>
          <w:szCs w:val="20"/>
        </w:rPr>
        <w:t>Presenter: Imran Ilyas</w:t>
      </w:r>
    </w:p>
    <w:p w14:paraId="6C598CDE" w14:textId="77777777" w:rsidR="00FD695C" w:rsidRPr="00FD695C" w:rsidRDefault="00FD695C" w:rsidP="00FD695C">
      <w:pPr>
        <w:spacing w:line="256" w:lineRule="auto"/>
        <w:rPr>
          <w:rFonts w:ascii="Times New Roman" w:eastAsia="Times New Roman" w:hAnsi="Times New Roman" w:cs="Times New Roman"/>
          <w:sz w:val="24"/>
          <w:szCs w:val="24"/>
        </w:rPr>
      </w:pPr>
      <w:r w:rsidRPr="00FD695C">
        <w:rPr>
          <w:rFonts w:ascii="Arial" w:eastAsia="Times New Roman" w:hAnsi="Arial" w:cs="Arial"/>
          <w:color w:val="000000"/>
          <w:sz w:val="20"/>
          <w:szCs w:val="20"/>
        </w:rPr>
        <w:t xml:space="preserve">Topic: In industries that are undergoing disruption, critical events such as covid-19 pandemic creates highly uncertain environmental conditions and organizations need to respond/ act wisely to survive and </w:t>
      </w:r>
      <w:r w:rsidRPr="00FD695C">
        <w:rPr>
          <w:rFonts w:ascii="Arial" w:eastAsia="Times New Roman" w:hAnsi="Arial" w:cs="Arial"/>
          <w:color w:val="000000"/>
          <w:sz w:val="20"/>
          <w:szCs w:val="20"/>
        </w:rPr>
        <w:lastRenderedPageBreak/>
        <w:t xml:space="preserve">remain competitive. Exiting research has analyzed strategic response of organizations in multiple dimensions. However, the effect of startup vs incumbent firms, creativity of firm, and business model composition, is yet to be studied. Furthermore, the temporal dynamics in strategic response to crisis is not explored in existing research (Wenzel, </w:t>
      </w:r>
      <w:proofErr w:type="spellStart"/>
      <w:r w:rsidRPr="00FD695C">
        <w:rPr>
          <w:rFonts w:ascii="Arial" w:eastAsia="Times New Roman" w:hAnsi="Arial" w:cs="Arial"/>
          <w:color w:val="000000"/>
          <w:sz w:val="20"/>
          <w:szCs w:val="20"/>
        </w:rPr>
        <w:t>Stanske</w:t>
      </w:r>
      <w:proofErr w:type="spellEnd"/>
      <w:r w:rsidRPr="00FD695C">
        <w:rPr>
          <w:rFonts w:ascii="Arial" w:eastAsia="Times New Roman" w:hAnsi="Arial" w:cs="Arial"/>
          <w:color w:val="000000"/>
          <w:sz w:val="20"/>
          <w:szCs w:val="20"/>
        </w:rPr>
        <w:t xml:space="preserve">, and Lieberman, 2020). So, research question of the study is: How firm's newness, creativity, and business model composition can affect the impact of critical events on firm growth over the </w:t>
      </w:r>
      <w:proofErr w:type="gramStart"/>
      <w:r w:rsidRPr="00FD695C">
        <w:rPr>
          <w:rFonts w:ascii="Arial" w:eastAsia="Times New Roman" w:hAnsi="Arial" w:cs="Arial"/>
          <w:color w:val="000000"/>
          <w:sz w:val="20"/>
          <w:szCs w:val="20"/>
        </w:rPr>
        <w:t>period of time</w:t>
      </w:r>
      <w:proofErr w:type="gramEnd"/>
      <w:r w:rsidRPr="00FD695C">
        <w:rPr>
          <w:rFonts w:ascii="Arial" w:eastAsia="Times New Roman" w:hAnsi="Arial" w:cs="Arial"/>
          <w:color w:val="000000"/>
          <w:sz w:val="20"/>
          <w:szCs w:val="20"/>
        </w:rPr>
        <w:t>? In the study, it is proposed that critical events adversely affect the firm growth. However, the negative impact of critical events on firm growth mitigates over time. Furthermore, firms that are startups, are high in creativity, and have disruptive business model, manage to offset the negative impact of critical events on firm growth in relatively shorter time, thus elaborating the effectiveness of adaptation in crisis. To test the hypothesis, quantitative longitudinal data (year 1998-2017) is used from advertising industry that is currently undergoing disruption due to digitization. The study will analyze the impact of two critical events: 9/11 attacks and financial crisis of 2007-2008 on growth of advertising agencies in United States. The study is intending to contribute to strategic management of critical events. Imran will present an initial draft with some findings and has questions about the positioning of the study (What theoretical lens would be more appropriate for it? How can I make it relevant for scholars working in the field of extreme events/ highly uncertain environment?)</w:t>
      </w:r>
    </w:p>
    <w:p w14:paraId="427E1B62" w14:textId="77777777" w:rsidR="00FD695C" w:rsidRPr="00FD695C" w:rsidRDefault="00FD695C" w:rsidP="00FD695C">
      <w:pPr>
        <w:spacing w:line="256" w:lineRule="auto"/>
        <w:rPr>
          <w:rFonts w:ascii="Times New Roman" w:eastAsia="Times New Roman" w:hAnsi="Times New Roman" w:cs="Times New Roman"/>
          <w:sz w:val="24"/>
          <w:szCs w:val="24"/>
        </w:rPr>
      </w:pPr>
      <w:r w:rsidRPr="00FD695C">
        <w:rPr>
          <w:rFonts w:ascii="Arial" w:eastAsia="Times New Roman" w:hAnsi="Arial" w:cs="Arial"/>
          <w:color w:val="000000"/>
          <w:sz w:val="20"/>
          <w:szCs w:val="20"/>
        </w:rPr>
        <w:t xml:space="preserve">M Imran Ilyas is working as Post-doc researcher at </w:t>
      </w:r>
      <w:proofErr w:type="spellStart"/>
      <w:r w:rsidRPr="00FD695C">
        <w:rPr>
          <w:rFonts w:ascii="Arial" w:eastAsia="Times New Roman" w:hAnsi="Arial" w:cs="Arial"/>
          <w:color w:val="000000"/>
          <w:sz w:val="20"/>
          <w:szCs w:val="20"/>
        </w:rPr>
        <w:t>Jyväskylä</w:t>
      </w:r>
      <w:proofErr w:type="spellEnd"/>
      <w:r w:rsidRPr="00FD695C">
        <w:rPr>
          <w:rFonts w:ascii="Arial" w:eastAsia="Times New Roman" w:hAnsi="Arial" w:cs="Arial"/>
          <w:color w:val="000000"/>
          <w:sz w:val="20"/>
          <w:szCs w:val="20"/>
        </w:rPr>
        <w:t xml:space="preserve"> University School of Business and Economics</w:t>
      </w:r>
    </w:p>
    <w:p w14:paraId="7AED4674" w14:textId="77777777" w:rsidR="00FD695C" w:rsidRPr="00FD695C" w:rsidRDefault="00FD695C" w:rsidP="00FD695C">
      <w:pPr>
        <w:spacing w:line="256" w:lineRule="auto"/>
        <w:rPr>
          <w:rFonts w:ascii="Times New Roman" w:eastAsia="Times New Roman" w:hAnsi="Times New Roman" w:cs="Times New Roman"/>
          <w:sz w:val="24"/>
          <w:szCs w:val="24"/>
        </w:rPr>
      </w:pPr>
      <w:r w:rsidRPr="00FD695C">
        <w:rPr>
          <w:rFonts w:ascii="Arial" w:eastAsia="Times New Roman" w:hAnsi="Arial" w:cs="Arial"/>
          <w:b/>
          <w:bCs/>
          <w:color w:val="000000"/>
          <w:sz w:val="20"/>
          <w:szCs w:val="20"/>
        </w:rPr>
        <w:t xml:space="preserve">Title: </w:t>
      </w:r>
      <w:r w:rsidRPr="00FD695C">
        <w:rPr>
          <w:rFonts w:ascii="Arial" w:eastAsia="Times New Roman" w:hAnsi="Arial" w:cs="Arial"/>
          <w:b/>
          <w:bCs/>
          <w:sz w:val="20"/>
          <w:szCs w:val="20"/>
        </w:rPr>
        <w:t xml:space="preserve">Coordination in a Healthcare Organization in an Extreme Context: Covid-19 Pandemic in Lebanese Hospital </w:t>
      </w:r>
      <w:proofErr w:type="spellStart"/>
      <w:r w:rsidRPr="00FD695C">
        <w:rPr>
          <w:rFonts w:ascii="Arial" w:eastAsia="Times New Roman" w:hAnsi="Arial" w:cs="Arial"/>
          <w:b/>
          <w:bCs/>
          <w:sz w:val="20"/>
          <w:szCs w:val="20"/>
        </w:rPr>
        <w:t>Geitawi</w:t>
      </w:r>
      <w:proofErr w:type="spellEnd"/>
      <w:r w:rsidRPr="00FD695C">
        <w:rPr>
          <w:rFonts w:ascii="Arial" w:eastAsia="Times New Roman" w:hAnsi="Arial" w:cs="Arial"/>
          <w:b/>
          <w:bCs/>
          <w:sz w:val="20"/>
          <w:szCs w:val="20"/>
        </w:rPr>
        <w:t xml:space="preserve"> (March 2020 – Present)</w:t>
      </w:r>
    </w:p>
    <w:p w14:paraId="7BB4D7C2" w14:textId="77777777" w:rsidR="00FD695C" w:rsidRPr="00FD695C" w:rsidRDefault="00FD695C" w:rsidP="00FD695C">
      <w:pPr>
        <w:spacing w:line="256" w:lineRule="auto"/>
        <w:rPr>
          <w:rFonts w:ascii="Times New Roman" w:eastAsia="Times New Roman" w:hAnsi="Times New Roman" w:cs="Times New Roman"/>
          <w:sz w:val="24"/>
          <w:szCs w:val="24"/>
        </w:rPr>
      </w:pPr>
      <w:r w:rsidRPr="00FD695C">
        <w:rPr>
          <w:rFonts w:ascii="Arial" w:eastAsia="Times New Roman" w:hAnsi="Arial" w:cs="Arial"/>
          <w:color w:val="000000"/>
          <w:sz w:val="20"/>
          <w:szCs w:val="20"/>
        </w:rPr>
        <w:t>Presenter: Vanessa Mansour</w:t>
      </w:r>
      <w:r w:rsidRPr="00FD695C">
        <w:rPr>
          <w:rFonts w:ascii="Arial" w:eastAsia="Times New Roman" w:hAnsi="Arial" w:cs="Arial"/>
          <w:sz w:val="20"/>
          <w:szCs w:val="20"/>
        </w:rPr>
        <w:t xml:space="preserve"> (with Professors Eric </w:t>
      </w:r>
      <w:proofErr w:type="spellStart"/>
      <w:r w:rsidRPr="00FD695C">
        <w:rPr>
          <w:rFonts w:ascii="Arial" w:eastAsia="Times New Roman" w:hAnsi="Arial" w:cs="Arial"/>
          <w:sz w:val="20"/>
          <w:szCs w:val="20"/>
        </w:rPr>
        <w:t>Pezet</w:t>
      </w:r>
      <w:proofErr w:type="spellEnd"/>
      <w:r w:rsidRPr="00FD695C">
        <w:rPr>
          <w:rFonts w:ascii="Arial" w:eastAsia="Times New Roman" w:hAnsi="Arial" w:cs="Arial"/>
          <w:sz w:val="20"/>
          <w:szCs w:val="20"/>
        </w:rPr>
        <w:t xml:space="preserve">, Genevieve Musca, and Silvia </w:t>
      </w:r>
      <w:proofErr w:type="spellStart"/>
      <w:r w:rsidRPr="00FD695C">
        <w:rPr>
          <w:rFonts w:ascii="Arial" w:eastAsia="Times New Roman" w:hAnsi="Arial" w:cs="Arial"/>
          <w:sz w:val="20"/>
          <w:szCs w:val="20"/>
        </w:rPr>
        <w:t>Gherardi</w:t>
      </w:r>
      <w:proofErr w:type="spellEnd"/>
      <w:r w:rsidRPr="00FD695C">
        <w:rPr>
          <w:rFonts w:ascii="Arial" w:eastAsia="Times New Roman" w:hAnsi="Arial" w:cs="Arial"/>
          <w:sz w:val="20"/>
          <w:szCs w:val="20"/>
        </w:rPr>
        <w:t>)</w:t>
      </w:r>
    </w:p>
    <w:p w14:paraId="63C624FC" w14:textId="77777777" w:rsidR="00FD695C" w:rsidRPr="00FD695C" w:rsidRDefault="00FD695C" w:rsidP="00FD695C">
      <w:pPr>
        <w:spacing w:line="256" w:lineRule="auto"/>
        <w:rPr>
          <w:rFonts w:ascii="Times New Roman" w:eastAsia="Times New Roman" w:hAnsi="Times New Roman" w:cs="Times New Roman"/>
          <w:sz w:val="24"/>
          <w:szCs w:val="24"/>
        </w:rPr>
      </w:pPr>
      <w:r w:rsidRPr="00FD695C">
        <w:rPr>
          <w:rFonts w:ascii="Arial" w:eastAsia="Times New Roman" w:hAnsi="Arial" w:cs="Arial"/>
          <w:color w:val="000000"/>
          <w:sz w:val="20"/>
          <w:szCs w:val="20"/>
        </w:rPr>
        <w:t xml:space="preserve">Topic: </w:t>
      </w:r>
      <w:r w:rsidRPr="00FD695C">
        <w:rPr>
          <w:rFonts w:ascii="Arial" w:eastAsia="Times New Roman" w:hAnsi="Arial" w:cs="Arial"/>
          <w:sz w:val="20"/>
          <w:szCs w:val="20"/>
        </w:rPr>
        <w:t>We are developing, within the Center for Studies and Research on Organizations and Strategy (CEROS) laboratory of Paris Nanterre University, a research project on health management in extreme contexts and</w:t>
      </w:r>
      <w:proofErr w:type="gramStart"/>
      <w:r w:rsidRPr="00FD695C">
        <w:rPr>
          <w:rFonts w:ascii="Arial" w:eastAsia="Times New Roman" w:hAnsi="Arial" w:cs="Arial"/>
          <w:sz w:val="20"/>
          <w:szCs w:val="20"/>
        </w:rPr>
        <w:t>, in particular, in</w:t>
      </w:r>
      <w:proofErr w:type="gramEnd"/>
      <w:r w:rsidRPr="00FD695C">
        <w:rPr>
          <w:rFonts w:ascii="Arial" w:eastAsia="Times New Roman" w:hAnsi="Arial" w:cs="Arial"/>
          <w:sz w:val="20"/>
          <w:szCs w:val="20"/>
        </w:rPr>
        <w:t xml:space="preserve"> a pandemic context. In this paper, we focus on the aspect of coordination, a hospital in Beirut facing the coronavirus pandemic exacerbated in August 2020 by the Beirut explosion. The aim of this study is to explore the reorganizing process to face </w:t>
      </w:r>
      <w:proofErr w:type="gramStart"/>
      <w:r w:rsidRPr="00FD695C">
        <w:rPr>
          <w:rFonts w:ascii="Arial" w:eastAsia="Times New Roman" w:hAnsi="Arial" w:cs="Arial"/>
          <w:sz w:val="20"/>
          <w:szCs w:val="20"/>
        </w:rPr>
        <w:t>this crises</w:t>
      </w:r>
      <w:proofErr w:type="gramEnd"/>
      <w:r w:rsidRPr="00FD695C">
        <w:rPr>
          <w:rFonts w:ascii="Arial" w:eastAsia="Times New Roman" w:hAnsi="Arial" w:cs="Arial"/>
          <w:sz w:val="20"/>
          <w:szCs w:val="20"/>
        </w:rPr>
        <w:t xml:space="preserve">. A qualitative methodology is implemented with the selection of a multidisciplinary healthcare team. It is a longitudinal case study. We chose the Lebanese Hospital </w:t>
      </w:r>
      <w:proofErr w:type="spellStart"/>
      <w:r w:rsidRPr="00FD695C">
        <w:rPr>
          <w:rFonts w:ascii="Arial" w:eastAsia="Times New Roman" w:hAnsi="Arial" w:cs="Arial"/>
          <w:sz w:val="20"/>
          <w:szCs w:val="20"/>
        </w:rPr>
        <w:t>Geitawi</w:t>
      </w:r>
      <w:proofErr w:type="spellEnd"/>
      <w:r w:rsidRPr="00FD695C">
        <w:rPr>
          <w:rFonts w:ascii="Arial" w:eastAsia="Times New Roman" w:hAnsi="Arial" w:cs="Arial"/>
          <w:sz w:val="20"/>
          <w:szCs w:val="20"/>
        </w:rPr>
        <w:t xml:space="preserve"> - UMC as a study site for several important reasons: first, the hospital is recognized as one of the largest university hospitals in the Beirut. Second, it was one of the three hospitals rendered non-functional after the blast, and despite all the damages, the hospital received injured people and treated them on the spot. Third, due to the professional experience as a quality consultant in this setting of one of our research team we have the privilege of access to the hospital and </w:t>
      </w:r>
      <w:proofErr w:type="spellStart"/>
      <w:proofErr w:type="gramStart"/>
      <w:r w:rsidRPr="00FD695C">
        <w:rPr>
          <w:rFonts w:ascii="Arial" w:eastAsia="Times New Roman" w:hAnsi="Arial" w:cs="Arial"/>
          <w:sz w:val="20"/>
          <w:szCs w:val="20"/>
        </w:rPr>
        <w:t>it’s</w:t>
      </w:r>
      <w:proofErr w:type="spellEnd"/>
      <w:proofErr w:type="gramEnd"/>
      <w:r w:rsidRPr="00FD695C">
        <w:rPr>
          <w:rFonts w:ascii="Arial" w:eastAsia="Times New Roman" w:hAnsi="Arial" w:cs="Arial"/>
          <w:sz w:val="20"/>
          <w:szCs w:val="20"/>
        </w:rPr>
        <w:t xml:space="preserve"> employees. Vanessa would like a feedback about the methodology from this community session.</w:t>
      </w:r>
    </w:p>
    <w:p w14:paraId="4385CCF6" w14:textId="77777777" w:rsidR="00FD695C" w:rsidRPr="00FD695C" w:rsidRDefault="00FD695C" w:rsidP="00FD695C">
      <w:pPr>
        <w:spacing w:after="240" w:line="256" w:lineRule="auto"/>
        <w:rPr>
          <w:rFonts w:ascii="Times New Roman" w:eastAsia="Times New Roman" w:hAnsi="Times New Roman" w:cs="Times New Roman"/>
          <w:sz w:val="24"/>
          <w:szCs w:val="24"/>
        </w:rPr>
      </w:pPr>
      <w:r w:rsidRPr="00FD695C">
        <w:rPr>
          <w:rFonts w:ascii="Arial" w:eastAsia="Times New Roman" w:hAnsi="Arial" w:cs="Arial"/>
          <w:sz w:val="20"/>
          <w:szCs w:val="20"/>
        </w:rPr>
        <w:t xml:space="preserve">Vanessa Mansour is PhD student in Management, under the supervision of Professor Eric </w:t>
      </w:r>
      <w:proofErr w:type="spellStart"/>
      <w:r w:rsidRPr="00FD695C">
        <w:rPr>
          <w:rFonts w:ascii="Arial" w:eastAsia="Times New Roman" w:hAnsi="Arial" w:cs="Arial"/>
          <w:sz w:val="20"/>
          <w:szCs w:val="20"/>
        </w:rPr>
        <w:t>Pezet</w:t>
      </w:r>
      <w:proofErr w:type="spellEnd"/>
      <w:r w:rsidRPr="00FD695C">
        <w:rPr>
          <w:rFonts w:ascii="Arial" w:eastAsia="Times New Roman" w:hAnsi="Arial" w:cs="Arial"/>
          <w:sz w:val="20"/>
          <w:szCs w:val="20"/>
        </w:rPr>
        <w:t>, within the CEROS Laboratory at Paris Nanterre University, France</w:t>
      </w:r>
    </w:p>
    <w:p w14:paraId="7F14C50B" w14:textId="77777777" w:rsidR="00FD695C" w:rsidRPr="00FD695C" w:rsidRDefault="00FD695C" w:rsidP="00FD695C">
      <w:pPr>
        <w:spacing w:line="240" w:lineRule="auto"/>
        <w:rPr>
          <w:rFonts w:ascii="Times New Roman" w:eastAsia="Times New Roman" w:hAnsi="Times New Roman" w:cs="Times New Roman"/>
          <w:sz w:val="24"/>
          <w:szCs w:val="24"/>
        </w:rPr>
      </w:pPr>
      <w:r w:rsidRPr="00FD695C">
        <w:rPr>
          <w:rFonts w:ascii="Arial" w:eastAsia="Times New Roman" w:hAnsi="Arial" w:cs="Arial"/>
          <w:b/>
          <w:bCs/>
          <w:sz w:val="20"/>
          <w:szCs w:val="20"/>
        </w:rPr>
        <w:t>Organizers: </w:t>
      </w:r>
    </w:p>
    <w:p w14:paraId="5AD8225E" w14:textId="77777777" w:rsidR="00FD695C" w:rsidRPr="00FD695C" w:rsidRDefault="00FD695C" w:rsidP="00FD695C">
      <w:pPr>
        <w:numPr>
          <w:ilvl w:val="0"/>
          <w:numId w:val="2"/>
        </w:numPr>
        <w:spacing w:line="240" w:lineRule="auto"/>
        <w:rPr>
          <w:rFonts w:ascii="Times New Roman" w:eastAsia="Times New Roman" w:hAnsi="Times New Roman" w:cs="Times New Roman"/>
          <w:sz w:val="24"/>
          <w:szCs w:val="24"/>
        </w:rPr>
      </w:pPr>
      <w:r w:rsidRPr="00FD695C">
        <w:rPr>
          <w:rFonts w:ascii="Arial" w:eastAsia="Times New Roman" w:hAnsi="Arial" w:cs="Arial"/>
          <w:sz w:val="20"/>
          <w:szCs w:val="20"/>
        </w:rPr>
        <w:t>Sophie Jané (Case Western Reserve University) (</w:t>
      </w:r>
      <w:hyperlink r:id="rId5" w:tgtFrame="_blank" w:history="1">
        <w:r w:rsidRPr="00FD695C">
          <w:rPr>
            <w:rFonts w:ascii="Arial" w:eastAsia="Times New Roman" w:hAnsi="Arial" w:cs="Arial"/>
            <w:color w:val="0000FF"/>
            <w:sz w:val="20"/>
            <w:szCs w:val="20"/>
            <w:u w:val="single"/>
          </w:rPr>
          <w:t>sej46@case.edu</w:t>
        </w:r>
      </w:hyperlink>
      <w:r w:rsidRPr="00FD695C">
        <w:rPr>
          <w:rFonts w:ascii="Arial" w:eastAsia="Times New Roman" w:hAnsi="Arial" w:cs="Arial"/>
          <w:sz w:val="20"/>
          <w:szCs w:val="20"/>
        </w:rPr>
        <w:t>)</w:t>
      </w:r>
    </w:p>
    <w:p w14:paraId="30AB553A" w14:textId="77777777" w:rsidR="00FD695C" w:rsidRPr="00FD695C" w:rsidRDefault="00FD695C" w:rsidP="00FD695C">
      <w:pPr>
        <w:numPr>
          <w:ilvl w:val="0"/>
          <w:numId w:val="2"/>
        </w:numPr>
        <w:spacing w:line="240" w:lineRule="auto"/>
        <w:rPr>
          <w:rFonts w:ascii="Times New Roman" w:eastAsia="Times New Roman" w:hAnsi="Times New Roman" w:cs="Times New Roman"/>
          <w:sz w:val="24"/>
          <w:szCs w:val="24"/>
        </w:rPr>
      </w:pPr>
      <w:r w:rsidRPr="00FD695C">
        <w:rPr>
          <w:rFonts w:ascii="Arial" w:eastAsia="Times New Roman" w:hAnsi="Arial" w:cs="Arial"/>
          <w:sz w:val="20"/>
          <w:szCs w:val="20"/>
        </w:rPr>
        <w:t>McKenzie Lloyd-Smith (Cass Business School) (</w:t>
      </w:r>
      <w:hyperlink r:id="rId6" w:tgtFrame="_blank" w:history="1">
        <w:r w:rsidRPr="00FD695C">
          <w:rPr>
            <w:rFonts w:ascii="Arial" w:eastAsia="Times New Roman" w:hAnsi="Arial" w:cs="Arial"/>
            <w:color w:val="0000FF"/>
            <w:sz w:val="20"/>
            <w:szCs w:val="20"/>
            <w:u w:val="single"/>
          </w:rPr>
          <w:t>Mckenzie.Lloyd-Smith@cass.city.ac.uk</w:t>
        </w:r>
      </w:hyperlink>
      <w:r w:rsidRPr="00FD695C">
        <w:rPr>
          <w:rFonts w:ascii="Arial" w:eastAsia="Times New Roman" w:hAnsi="Arial" w:cs="Arial"/>
          <w:sz w:val="20"/>
          <w:szCs w:val="20"/>
        </w:rPr>
        <w:t>)</w:t>
      </w:r>
    </w:p>
    <w:p w14:paraId="37F16D2F" w14:textId="77777777" w:rsidR="00FD695C" w:rsidRPr="00FD695C" w:rsidRDefault="00FD695C" w:rsidP="00FD695C">
      <w:pPr>
        <w:numPr>
          <w:ilvl w:val="0"/>
          <w:numId w:val="2"/>
        </w:numPr>
        <w:spacing w:line="240" w:lineRule="auto"/>
        <w:rPr>
          <w:rFonts w:ascii="Times New Roman" w:eastAsia="Times New Roman" w:hAnsi="Times New Roman" w:cs="Times New Roman"/>
          <w:sz w:val="24"/>
          <w:szCs w:val="24"/>
        </w:rPr>
      </w:pPr>
      <w:r w:rsidRPr="00FD695C">
        <w:rPr>
          <w:rFonts w:ascii="Arial" w:eastAsia="Times New Roman" w:hAnsi="Arial" w:cs="Arial"/>
          <w:sz w:val="20"/>
          <w:szCs w:val="20"/>
        </w:rPr>
        <w:t>Virginie Fernandez (University Cote de Azur) (</w:t>
      </w:r>
      <w:hyperlink r:id="rId7" w:tgtFrame="_blank" w:history="1">
        <w:r w:rsidRPr="00FD695C">
          <w:rPr>
            <w:rFonts w:ascii="Arial" w:eastAsia="Times New Roman" w:hAnsi="Arial" w:cs="Arial"/>
            <w:color w:val="0000FF"/>
            <w:sz w:val="20"/>
            <w:szCs w:val="20"/>
            <w:u w:val="single"/>
          </w:rPr>
          <w:t>Virginie.fernandez@univ-cotedazur.fr</w:t>
        </w:r>
      </w:hyperlink>
      <w:r w:rsidRPr="00FD695C">
        <w:rPr>
          <w:rFonts w:ascii="Arial" w:eastAsia="Times New Roman" w:hAnsi="Arial" w:cs="Arial"/>
          <w:sz w:val="20"/>
          <w:szCs w:val="20"/>
        </w:rPr>
        <w:t>)</w:t>
      </w:r>
    </w:p>
    <w:p w14:paraId="43F6791E" w14:textId="77777777" w:rsidR="00FD695C" w:rsidRPr="00FD695C" w:rsidRDefault="00FD695C" w:rsidP="00FD695C">
      <w:pPr>
        <w:spacing w:line="256" w:lineRule="auto"/>
        <w:rPr>
          <w:rFonts w:ascii="Times New Roman" w:eastAsia="Times New Roman" w:hAnsi="Times New Roman" w:cs="Times New Roman"/>
          <w:sz w:val="24"/>
          <w:szCs w:val="24"/>
        </w:rPr>
      </w:pPr>
      <w:r w:rsidRPr="00FD695C">
        <w:rPr>
          <w:rFonts w:ascii="Arial" w:eastAsia="Times New Roman" w:hAnsi="Arial" w:cs="Arial"/>
          <w:color w:val="000000"/>
          <w:sz w:val="20"/>
          <w:szCs w:val="20"/>
        </w:rPr>
        <w:t> </w:t>
      </w:r>
    </w:p>
    <w:p w14:paraId="6CE6B857" w14:textId="77777777" w:rsidR="0031523C" w:rsidRDefault="0031523C"/>
    <w:sectPr w:rsidR="00315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44C04"/>
    <w:multiLevelType w:val="multilevel"/>
    <w:tmpl w:val="F0B4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B26933"/>
    <w:multiLevelType w:val="multilevel"/>
    <w:tmpl w:val="2392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89598F"/>
    <w:multiLevelType w:val="multilevel"/>
    <w:tmpl w:val="3A1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03126B"/>
    <w:multiLevelType w:val="multilevel"/>
    <w:tmpl w:val="8B06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873C25"/>
    <w:multiLevelType w:val="multilevel"/>
    <w:tmpl w:val="3D78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56DAA"/>
    <w:multiLevelType w:val="multilevel"/>
    <w:tmpl w:val="A14E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5C"/>
    <w:rsid w:val="00267305"/>
    <w:rsid w:val="0031523C"/>
    <w:rsid w:val="00FD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4C54"/>
  <w15:chartTrackingRefBased/>
  <w15:docId w15:val="{4DD632D7-34B7-48C4-BB50-81FD1CA4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9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695C"/>
    <w:rPr>
      <w:color w:val="0000FF"/>
      <w:u w:val="single"/>
    </w:rPr>
  </w:style>
  <w:style w:type="character" w:styleId="UnresolvedMention">
    <w:name w:val="Unresolved Mention"/>
    <w:basedOn w:val="DefaultParagraphFont"/>
    <w:uiPriority w:val="99"/>
    <w:semiHidden/>
    <w:unhideWhenUsed/>
    <w:rsid w:val="00FD6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075106">
      <w:bodyDiv w:val="1"/>
      <w:marLeft w:val="0"/>
      <w:marRight w:val="0"/>
      <w:marTop w:val="0"/>
      <w:marBottom w:val="0"/>
      <w:divBdr>
        <w:top w:val="none" w:sz="0" w:space="0" w:color="auto"/>
        <w:left w:val="none" w:sz="0" w:space="0" w:color="auto"/>
        <w:bottom w:val="none" w:sz="0" w:space="0" w:color="auto"/>
        <w:right w:val="none" w:sz="0" w:space="0" w:color="auto"/>
      </w:divBdr>
      <w:divsChild>
        <w:div w:id="1588491743">
          <w:marLeft w:val="0"/>
          <w:marRight w:val="0"/>
          <w:marTop w:val="0"/>
          <w:marBottom w:val="0"/>
          <w:divBdr>
            <w:top w:val="none" w:sz="0" w:space="0" w:color="auto"/>
            <w:left w:val="none" w:sz="0" w:space="0" w:color="auto"/>
            <w:bottom w:val="none" w:sz="0" w:space="0" w:color="auto"/>
            <w:right w:val="none" w:sz="0" w:space="0" w:color="auto"/>
          </w:divBdr>
        </w:div>
        <w:div w:id="607129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rginie.fernandez@univ-cotedazur.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kenzie.Lloyd-Smith@cass.city.ac.uk" TargetMode="External"/><Relationship Id="rId5" Type="http://schemas.openxmlformats.org/officeDocument/2006/relationships/hyperlink" Target="mailto:sej46@cas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1135</Words>
  <Characters>6472</Characters>
  <Application>Microsoft Office Word</Application>
  <DocSecurity>0</DocSecurity>
  <Lines>53</Lines>
  <Paragraphs>15</Paragraphs>
  <ScaleCrop>false</ScaleCrop>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dc:creator>
  <cp:keywords/>
  <dc:description/>
  <cp:lastModifiedBy>Sophie J</cp:lastModifiedBy>
  <cp:revision>1</cp:revision>
  <dcterms:created xsi:type="dcterms:W3CDTF">2021-04-06T13:44:00Z</dcterms:created>
  <dcterms:modified xsi:type="dcterms:W3CDTF">2021-04-06T13:52:00Z</dcterms:modified>
</cp:coreProperties>
</file>